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314"/>
        <w:gridCol w:w="121"/>
        <w:gridCol w:w="1032"/>
        <w:gridCol w:w="290"/>
        <w:gridCol w:w="937"/>
        <w:gridCol w:w="2500"/>
      </w:tblGrid>
      <w:tr w14:paraId="7801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137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8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文件变更指令单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新制订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升版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废止</w:t>
            </w:r>
          </w:p>
        </w:tc>
      </w:tr>
      <w:tr w14:paraId="6090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6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变更指令编号（QA发放）：</w:t>
            </w:r>
          </w:p>
        </w:tc>
        <w:tc>
          <w:tcPr>
            <w:tcW w:w="47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申请人/日期：</w:t>
            </w:r>
          </w:p>
        </w:tc>
      </w:tr>
      <w:tr w14:paraId="6841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F2E82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.变更理由:</w:t>
            </w:r>
          </w:p>
        </w:tc>
      </w:tr>
      <w:tr w14:paraId="61A6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182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新制订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修订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废止文件</w:t>
            </w:r>
          </w:p>
        </w:tc>
      </w:tr>
      <w:tr w14:paraId="2912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E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0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修订前</w:t>
            </w:r>
          </w:p>
          <w:p w14:paraId="78DA07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版本号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9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变更内容</w:t>
            </w:r>
          </w:p>
        </w:tc>
      </w:tr>
      <w:tr w14:paraId="0384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59F6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F2EDD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4731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65CA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8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7C6B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6BB57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C56B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B78A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9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E37F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DE5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39B3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C7F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0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0C0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ED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087D8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A5B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7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974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CA9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ED3D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E60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4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88EF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830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3B3A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508E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B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839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641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4DA0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B19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B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F67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文件适用部门</w:t>
            </w:r>
          </w:p>
        </w:tc>
        <w:tc>
          <w:tcPr>
            <w:tcW w:w="7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FC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质量保证部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 xml:space="preserve">运营保障部  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总经办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商务中心</w:t>
            </w:r>
          </w:p>
          <w:p w14:paraId="511E34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 xml:space="preserve">生物医药事业部    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技术中心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 xml:space="preserve">药物测试部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药物研究部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) 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 w14:paraId="5287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FB4A6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 xml:space="preserve">4. </w:t>
            </w:r>
            <w:r>
              <w:rPr>
                <w:rStyle w:val="10"/>
                <w:rFonts w:hint="eastAsia" w:eastAsia="宋体"/>
                <w:lang w:val="en-US" w:eastAsia="zh-CN" w:bidi="ar"/>
              </w:rPr>
              <w:t>关联文件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（说明：受此影响的其他文件，如无，则填写“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N/A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”）</w:t>
            </w:r>
            <w:r>
              <w:rPr>
                <w:rStyle w:val="7"/>
                <w:lang w:val="en-US" w:eastAsia="zh-CN" w:bidi="ar"/>
              </w:rPr>
              <w:t>：</w:t>
            </w:r>
          </w:p>
        </w:tc>
      </w:tr>
      <w:tr w14:paraId="45D5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28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 xml:space="preserve">5.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变更申请审批</w:t>
            </w:r>
          </w:p>
        </w:tc>
      </w:tr>
      <w:tr w14:paraId="1E0A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90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部门主管</w:t>
            </w:r>
          </w:p>
        </w:tc>
        <w:tc>
          <w:tcPr>
            <w:tcW w:w="3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75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签名/日期：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BF0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 xml:space="preserve">审核结论 </w:t>
            </w:r>
            <w:r>
              <w:rPr>
                <w:rStyle w:val="7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 xml:space="preserve">同意 </w:t>
            </w:r>
            <w:r>
              <w:rPr>
                <w:rStyle w:val="7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不同意</w:t>
            </w:r>
          </w:p>
        </w:tc>
      </w:tr>
      <w:tr w14:paraId="543A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36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QA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主管</w:t>
            </w:r>
          </w:p>
        </w:tc>
        <w:tc>
          <w:tcPr>
            <w:tcW w:w="3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13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签名/日期：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36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审核结论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 xml:space="preserve">同意 </w:t>
            </w:r>
            <w:r>
              <w:rPr>
                <w:rStyle w:val="7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不同意</w:t>
            </w:r>
          </w:p>
        </w:tc>
      </w:tr>
      <w:tr w14:paraId="60AC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BF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.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变更指令会签（仅适用于表格会签，文件会签见文件签批页）</w:t>
            </w:r>
          </w:p>
        </w:tc>
      </w:tr>
      <w:tr w14:paraId="12D8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部门</w:t>
            </w:r>
          </w:p>
        </w:tc>
        <w:tc>
          <w:tcPr>
            <w:tcW w:w="2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签名/日期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会签结论</w:t>
            </w:r>
          </w:p>
        </w:tc>
      </w:tr>
      <w:tr w14:paraId="3284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8E60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2588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9B9B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095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同意</w:t>
            </w:r>
            <w:r>
              <w:rPr>
                <w:rStyle w:val="11"/>
                <w:lang w:val="en-US" w:eastAsia="zh-CN" w:bidi="ar"/>
              </w:rPr>
              <w:t xml:space="preserve"> £</w:t>
            </w:r>
            <w:r>
              <w:rPr>
                <w:rStyle w:val="11"/>
                <w:rFonts w:hint="eastAsia"/>
                <w:lang w:val="en-US" w:eastAsia="zh-CN" w:bidi="ar"/>
              </w:rPr>
              <w:t>不同意</w:t>
            </w:r>
          </w:p>
        </w:tc>
      </w:tr>
      <w:tr w14:paraId="3420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5D5E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4240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724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97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11"/>
                <w:rFonts w:hint="eastAsia"/>
                <w:lang w:val="en-US" w:eastAsia="zh-CN" w:bidi="ar"/>
              </w:rPr>
              <w:t>同意</w:t>
            </w:r>
            <w:r>
              <w:rPr>
                <w:rStyle w:val="11"/>
                <w:lang w:val="en-US" w:eastAsia="zh-CN" w:bidi="ar"/>
              </w:rPr>
              <w:t xml:space="preserve"> £</w:t>
            </w:r>
            <w:r>
              <w:rPr>
                <w:rStyle w:val="11"/>
                <w:rFonts w:hint="eastAsia"/>
                <w:i w:val="0"/>
                <w:iCs w:val="0"/>
                <w:color w:val="000000"/>
                <w:lang w:val="en-US" w:eastAsia="zh-CN" w:bidi="ar"/>
              </w:rPr>
              <w:t>不同意</w:t>
            </w:r>
          </w:p>
        </w:tc>
      </w:tr>
      <w:tr w14:paraId="6F3D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E262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D39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6497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C57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11"/>
                <w:rFonts w:hint="eastAsia"/>
                <w:lang w:val="en-US" w:eastAsia="zh-CN" w:bidi="ar"/>
              </w:rPr>
              <w:t>同意</w:t>
            </w:r>
            <w:r>
              <w:rPr>
                <w:rStyle w:val="11"/>
                <w:lang w:val="en-US" w:eastAsia="zh-CN" w:bidi="ar"/>
              </w:rPr>
              <w:t xml:space="preserve"> £</w:t>
            </w:r>
            <w:r>
              <w:rPr>
                <w:rStyle w:val="11"/>
                <w:rFonts w:hint="eastAsia"/>
                <w:i w:val="0"/>
                <w:iCs w:val="0"/>
                <w:color w:val="000000"/>
                <w:lang w:val="en-US" w:eastAsia="zh-CN" w:bidi="ar"/>
              </w:rPr>
              <w:t>不同意</w:t>
            </w:r>
          </w:p>
        </w:tc>
      </w:tr>
      <w:tr w14:paraId="2B1B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E09B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9A85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2156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49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Style w:val="11"/>
                <w:rFonts w:hint="eastAsia"/>
                <w:lang w:val="en-US" w:eastAsia="zh-CN" w:bidi="ar"/>
              </w:rPr>
              <w:t>同意</w:t>
            </w:r>
            <w:r>
              <w:rPr>
                <w:rStyle w:val="11"/>
                <w:lang w:val="en-US" w:eastAsia="zh-CN" w:bidi="ar"/>
              </w:rPr>
              <w:t xml:space="preserve"> £</w:t>
            </w:r>
            <w:r>
              <w:rPr>
                <w:rStyle w:val="11"/>
                <w:rFonts w:hint="eastAsia"/>
                <w:i w:val="0"/>
                <w:iCs w:val="0"/>
                <w:color w:val="000000"/>
                <w:lang w:val="en-US" w:eastAsia="zh-CN" w:bidi="ar"/>
              </w:rPr>
              <w:t>不同意</w:t>
            </w:r>
          </w:p>
        </w:tc>
      </w:tr>
      <w:tr w14:paraId="6874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87F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. 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培训完成确认（记录人：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）</w:t>
            </w:r>
          </w:p>
        </w:tc>
      </w:tr>
      <w:tr w14:paraId="030F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5D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培训日期：</w:t>
            </w:r>
          </w:p>
        </w:tc>
        <w:tc>
          <w:tcPr>
            <w:tcW w:w="3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609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讲师：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52C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培训完成率：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（要求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90%）</w:t>
            </w:r>
          </w:p>
        </w:tc>
      </w:tr>
      <w:tr w14:paraId="6188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5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未培训人员：</w:t>
            </w:r>
          </w:p>
        </w:tc>
      </w:tr>
      <w:tr w14:paraId="2355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目标完成时间：</w:t>
            </w:r>
          </w:p>
        </w:tc>
      </w:tr>
      <w:tr w14:paraId="0C10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2D2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.生效日期确认</w:t>
            </w:r>
          </w:p>
        </w:tc>
        <w:tc>
          <w:tcPr>
            <w:tcW w:w="7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C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 效  日  期 ：</w:t>
            </w:r>
          </w:p>
        </w:tc>
      </w:tr>
      <w:tr w14:paraId="243C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E78A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57E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档案管理员/日期：</w:t>
            </w:r>
          </w:p>
        </w:tc>
      </w:tr>
      <w:tr w14:paraId="5624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644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备注：修订表单时，需将修订新旧版本的表单附在此表之后；新增/作废表单时，需将新增/作废的表单附在此表之后。</w:t>
            </w:r>
          </w:p>
        </w:tc>
      </w:tr>
    </w:tbl>
    <w:p w14:paraId="7A4E6C24"/>
    <w:sectPr>
      <w:footerReference r:id="rId4" w:type="default"/>
      <w:headerReference r:id="rId3" w:type="even"/>
      <w:footerReference r:id="rId5" w:type="even"/>
      <w:pgSz w:w="11906" w:h="16838"/>
      <w:pgMar w:top="1417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4D291">
    <w:pPr>
      <w:pStyle w:val="2"/>
      <w:rPr>
        <w:rFonts w:hint="default" w:ascii="Times New Roman" w:hAnsi="Times New Roman" w:cs="Times New Roman" w:eastAsiaTheme="minorEastAsia"/>
        <w:sz w:val="15"/>
        <w:szCs w:val="15"/>
        <w:lang w:val="en-US" w:eastAsia="zh-CN"/>
      </w:rPr>
    </w:pPr>
    <w:r>
      <w:rPr>
        <w:rFonts w:hint="default" w:ascii="Times New Roman" w:hAnsi="Times New Roman" w:cs="Times New Roman"/>
        <w:sz w:val="15"/>
        <w:szCs w:val="15"/>
        <w:lang w:val="en-US" w:eastAsia="zh-CN"/>
      </w:rPr>
      <w:t>AP-QRTAB-</w:t>
    </w:r>
    <w:r>
      <w:rPr>
        <w:rFonts w:hint="eastAsia" w:ascii="Times New Roman" w:hAnsi="Times New Roman" w:cs="Times New Roman"/>
        <w:sz w:val="15"/>
        <w:szCs w:val="15"/>
        <w:lang w:val="en-US" w:eastAsia="zh-CN"/>
      </w:rPr>
      <w:t xml:space="preserve">0008 Rev.H                                page </w:t>
    </w:r>
    <w:r>
      <w:rPr>
        <w:rFonts w:hint="default" w:ascii="Times New Roman" w:hAnsi="Times New Roman" w:cs="Times New Roman"/>
        <w:sz w:val="15"/>
        <w:szCs w:val="15"/>
        <w:lang w:eastAsia="zh-CN"/>
      </w:rPr>
      <w:fldChar w:fldCharType="begin"/>
    </w:r>
    <w:r>
      <w:rPr>
        <w:rFonts w:hint="default" w:ascii="Times New Roman" w:hAnsi="Times New Roman" w:cs="Times New Roman"/>
        <w:sz w:val="15"/>
        <w:szCs w:val="15"/>
        <w:lang w:eastAsia="zh-CN"/>
      </w:rPr>
      <w:instrText xml:space="preserve"> PAGE </w:instrText>
    </w:r>
    <w:r>
      <w:rPr>
        <w:rFonts w:hint="default" w:ascii="Times New Roman" w:hAnsi="Times New Roman" w:cs="Times New Roman"/>
        <w:sz w:val="15"/>
        <w:szCs w:val="15"/>
        <w:lang w:eastAsia="zh-CN"/>
      </w:rPr>
      <w:fldChar w:fldCharType="separate"/>
    </w:r>
    <w:r>
      <w:rPr>
        <w:rFonts w:hint="default" w:ascii="Times New Roman" w:hAnsi="Times New Roman" w:cs="Times New Roman"/>
        <w:sz w:val="15"/>
        <w:szCs w:val="15"/>
        <w:lang w:eastAsia="zh-CN"/>
      </w:rPr>
      <w:t>1</w:t>
    </w:r>
    <w:r>
      <w:rPr>
        <w:rFonts w:hint="default" w:ascii="Times New Roman" w:hAnsi="Times New Roman" w:cs="Times New Roman"/>
        <w:sz w:val="15"/>
        <w:szCs w:val="15"/>
        <w:lang w:eastAsia="zh-CN"/>
      </w:rPr>
      <w:fldChar w:fldCharType="end"/>
    </w:r>
    <w:r>
      <w:rPr>
        <w:rFonts w:hint="eastAsia" w:ascii="Times New Roman" w:hAnsi="Times New Roman" w:cs="Times New Roman"/>
        <w:sz w:val="15"/>
        <w:szCs w:val="15"/>
        <w:lang w:val="en-US" w:eastAsia="zh-CN"/>
      </w:rPr>
      <w:t xml:space="preserve"> of </w:t>
    </w:r>
    <w:r>
      <w:rPr>
        <w:rFonts w:hint="default" w:ascii="Times New Roman" w:hAnsi="Times New Roman" w:cs="Times New Roman"/>
        <w:sz w:val="15"/>
        <w:szCs w:val="15"/>
        <w:lang w:eastAsia="zh-CN"/>
      </w:rPr>
      <w:fldChar w:fldCharType="begin"/>
    </w:r>
    <w:r>
      <w:rPr>
        <w:rFonts w:hint="default" w:ascii="Times New Roman" w:hAnsi="Times New Roman" w:cs="Times New Roman"/>
        <w:sz w:val="15"/>
        <w:szCs w:val="15"/>
        <w:lang w:eastAsia="zh-CN"/>
      </w:rPr>
      <w:instrText xml:space="preserve"> SECTIONPAGES </w:instrText>
    </w:r>
    <w:r>
      <w:rPr>
        <w:rFonts w:hint="default" w:ascii="Times New Roman" w:hAnsi="Times New Roman" w:cs="Times New Roman"/>
        <w:sz w:val="15"/>
        <w:szCs w:val="15"/>
        <w:lang w:eastAsia="zh-CN"/>
      </w:rPr>
      <w:fldChar w:fldCharType="separate"/>
    </w:r>
    <w:r>
      <w:rPr>
        <w:rFonts w:hint="default" w:ascii="Times New Roman" w:hAnsi="Times New Roman" w:cs="Times New Roman"/>
        <w:sz w:val="15"/>
        <w:szCs w:val="15"/>
        <w:lang w:eastAsia="zh-CN"/>
      </w:rPr>
      <w:t>1</w:t>
    </w:r>
    <w:r>
      <w:rPr>
        <w:rFonts w:hint="default" w:ascii="Times New Roman" w:hAnsi="Times New Roman" w:cs="Times New Roman"/>
        <w:sz w:val="15"/>
        <w:szCs w:val="15"/>
        <w:lang w:eastAsia="zh-CN"/>
      </w:rPr>
      <w:fldChar w:fldCharType="end"/>
    </w:r>
    <w:r>
      <w:rPr>
        <w:rFonts w:hint="eastAsia" w:ascii="Times New Roman" w:hAnsi="Times New Roman" w:cs="Times New Roman"/>
        <w:sz w:val="15"/>
        <w:szCs w:val="15"/>
        <w:lang w:val="en-US" w:eastAsia="zh-CN"/>
      </w:rPr>
      <w:t xml:space="preserve">                                    生效日期：2023.11.20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791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569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WE0YzllZmNhNTM3ZGQzOGY5NzQxMmYzYmI3NWYifQ=="/>
  </w:docVars>
  <w:rsids>
    <w:rsidRoot w:val="557819A8"/>
    <w:rsid w:val="21385B57"/>
    <w:rsid w:val="23713375"/>
    <w:rsid w:val="557819A8"/>
    <w:rsid w:val="59A82830"/>
    <w:rsid w:val="62FE0B34"/>
    <w:rsid w:val="79A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51"/>
    <w:basedOn w:val="5"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8">
    <w:name w:val="font31"/>
    <w:basedOn w:val="5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91"/>
    <w:basedOn w:val="5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6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8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423</Characters>
  <Lines>0</Lines>
  <Paragraphs>0</Paragraphs>
  <TotalTime>1184</TotalTime>
  <ScaleCrop>false</ScaleCrop>
  <LinksUpToDate>false</LinksUpToDate>
  <CharactersWithSpaces>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2023-11-13T01:36:00Z</dcterms:created>
  <dc:creator>王健</dc:creator>
  <cp:lastModifiedBy>吴均</cp:lastModifiedBy>
  <cp:lastPrinted>2023-11-13T02:53:00Z</cp:lastPrinted>
  <dcterms:modified xsi:type="dcterms:W3CDTF">2024-08-07T04:33:42Z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35AD45B2EE7A42749433DDE65C3C8924_11</vt:lpwstr>
  </property>
</Properties>
</file>