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spacing w:line="360" w:lineRule="auto"/>
        <w:rPr>
          <w:rFonts w:ascii="黑体" w:hAnsi="黑体" w:eastAsia="黑体" w:cs="方正小标宋简体"/>
          <w:sz w:val="44"/>
          <w:szCs w:val="44"/>
        </w:rPr>
      </w:pPr>
      <w:bookmarkStart w:id="0" w:name="_Toc29874"/>
      <w:bookmarkStart w:id="1" w:name="_Toc14487"/>
    </w:p>
    <w:p>
      <w:pPr>
        <w:spacing w:line="360" w:lineRule="auto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安全环保数字化平台</w:t>
      </w:r>
      <w:bookmarkEnd w:id="0"/>
      <w:bookmarkEnd w:id="1"/>
    </w:p>
    <w:p>
      <w:pPr>
        <w:spacing w:line="360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方正小标宋简体"/>
          <w:sz w:val="44"/>
          <w:szCs w:val="44"/>
        </w:rPr>
        <w:t>项目建议书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宋体" w:hAnsi="宋体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napToGrid w:val="0"/>
          <w:sz w:val="32"/>
        </w:rPr>
      </w:pPr>
      <w:r>
        <w:rPr>
          <w:rFonts w:ascii="宋体" w:hAnsi="宋体"/>
          <w:snapToGrid w:val="0"/>
          <w:sz w:val="32"/>
        </w:rPr>
        <w:t>有限公司</w:t>
      </w:r>
      <w:bookmarkStart w:id="2" w:name="_GoBack"/>
      <w:bookmarkEnd w:id="2"/>
    </w:p>
    <w:p>
      <w:pPr>
        <w:adjustRightInd w:val="0"/>
        <w:snapToGrid w:val="0"/>
        <w:spacing w:line="360" w:lineRule="auto"/>
        <w:jc w:val="center"/>
        <w:rPr>
          <w:rFonts w:ascii="宋体" w:hAnsi="宋体"/>
          <w:snapToGrid w:val="0"/>
          <w:sz w:val="32"/>
        </w:rPr>
      </w:pPr>
      <w:r>
        <w:rPr>
          <w:rFonts w:hint="eastAsia" w:ascii="宋体" w:hAnsi="宋体"/>
          <w:snapToGrid w:val="0"/>
          <w:sz w:val="32"/>
        </w:rPr>
        <w:t>202</w:t>
      </w:r>
      <w:r>
        <w:rPr>
          <w:rFonts w:ascii="宋体" w:hAnsi="宋体"/>
          <w:snapToGrid w:val="0"/>
          <w:sz w:val="32"/>
        </w:rPr>
        <w:t>4</w:t>
      </w:r>
      <w:r>
        <w:rPr>
          <w:rFonts w:hint="eastAsia" w:ascii="宋体" w:hAnsi="宋体"/>
          <w:snapToGrid w:val="0"/>
          <w:sz w:val="32"/>
        </w:rPr>
        <w:t>年5月</w:t>
      </w:r>
    </w:p>
    <w:p/>
    <w:p>
      <w:pPr>
        <w:sectPr>
          <w:headerReference r:id="rId3" w:type="default"/>
          <w:headerReference r:id="rId4" w:type="even"/>
          <w:footerReference r:id="rId5" w:type="even"/>
          <w:pgSz w:w="11906" w:h="16838"/>
          <w:pgMar w:top="2098" w:right="1474" w:bottom="1985" w:left="1588" w:header="851" w:footer="1418" w:gutter="0"/>
          <w:cols w:space="425" w:num="1"/>
          <w:vAlign w:val="center"/>
          <w:docGrid w:type="linesAndChars" w:linePitch="579" w:charSpace="7343"/>
        </w:sectPr>
      </w:pPr>
    </w:p>
    <w:sdt>
      <w:sdtPr>
        <w:rPr>
          <w:rFonts w:ascii="Times New Roman" w:hAnsi="Times New Roman" w:eastAsia="宋体" w:cs="Times New Roman"/>
          <w:color w:val="auto"/>
          <w:kern w:val="2"/>
          <w:sz w:val="28"/>
          <w:szCs w:val="24"/>
          <w:lang w:val="zh-CN"/>
          <w14:ligatures w14:val="standardContextual"/>
        </w:rPr>
        <w:id w:val="-1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zh-CN"/>
          <w14:ligatures w14:val="standardContextual"/>
        </w:rPr>
      </w:sdtEndPr>
      <w:sdtContent>
        <w:p>
          <w:pPr>
            <w:pStyle w:val="35"/>
            <w:ind w:firstLine="3640" w:firstLineChars="1300"/>
            <w:rPr>
              <w:rFonts w:ascii="黑体" w:hAnsi="黑体" w:eastAsia="黑体"/>
              <w:color w:val="auto"/>
            </w:rPr>
          </w:pPr>
          <w:r>
            <w:rPr>
              <w:rFonts w:ascii="黑体" w:hAnsi="黑体" w:eastAsia="黑体"/>
              <w:color w:val="auto"/>
              <w:lang w:val="zh-CN"/>
            </w:rPr>
            <w:t>目录</w:t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"_Toc23414"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第一章 项目概述</w:t>
          </w:r>
          <w:r>
            <w:tab/>
          </w:r>
          <w:r>
            <w:fldChar w:fldCharType="begin"/>
          </w:r>
          <w:r>
            <w:instrText xml:space="preserve"> PAGEREF _Toc23414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"_Toc15705" </w:instrText>
          </w:r>
          <w:r>
            <w:fldChar w:fldCharType="separate"/>
          </w:r>
          <w:r>
            <w:rPr>
              <w:rFonts w:hint="eastAsia" w:ascii="宋体" w:hAnsi="宋体"/>
            </w:rPr>
            <w:t>1.1 项目名称</w:t>
          </w:r>
          <w:r>
            <w:tab/>
          </w:r>
          <w:r>
            <w:fldChar w:fldCharType="begin"/>
          </w:r>
          <w:r>
            <w:instrText xml:space="preserve"> PAGEREF _Toc15705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"_Toc7750" </w:instrText>
          </w:r>
          <w:r>
            <w:fldChar w:fldCharType="separate"/>
          </w:r>
          <w:r>
            <w:rPr>
              <w:rFonts w:hint="eastAsia" w:ascii="宋体" w:hAnsi="宋体"/>
            </w:rPr>
            <w:t>1.2 项目建设单位</w:t>
          </w:r>
          <w:r>
            <w:tab/>
          </w:r>
          <w:r>
            <w:fldChar w:fldCharType="begin"/>
          </w:r>
          <w:r>
            <w:instrText xml:space="preserve"> PAGEREF _Toc7750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"_Toc14317" </w:instrText>
          </w:r>
          <w:r>
            <w:fldChar w:fldCharType="separate"/>
          </w:r>
          <w:r>
            <w:rPr>
              <w:rFonts w:hint="eastAsia" w:ascii="宋体" w:hAnsi="宋体"/>
            </w:rPr>
            <w:t>1.3 项目建议书编制依据</w:t>
          </w:r>
          <w:r>
            <w:tab/>
          </w:r>
          <w:r>
            <w:fldChar w:fldCharType="begin"/>
          </w:r>
          <w:r>
            <w:instrText xml:space="preserve"> PAGEREF _Toc14317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"_Toc1312" </w:instrText>
          </w:r>
          <w:r>
            <w:fldChar w:fldCharType="separate"/>
          </w:r>
          <w:r>
            <w:rPr>
              <w:rFonts w:hint="eastAsia" w:ascii="宋体" w:hAnsi="宋体"/>
            </w:rPr>
            <w:t>1.4 项目概况</w:t>
          </w:r>
          <w:r>
            <w:tab/>
          </w:r>
          <w:r>
            <w:fldChar w:fldCharType="begin"/>
          </w:r>
          <w:r>
            <w:instrText xml:space="preserve"> PAGEREF _Toc1312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"_Toc8381" </w:instrText>
          </w:r>
          <w:r>
            <w:fldChar w:fldCharType="separate"/>
          </w:r>
          <w:r>
            <w:rPr>
              <w:rFonts w:hint="eastAsia" w:ascii="宋体" w:hAnsi="宋体"/>
            </w:rPr>
            <w:t>1.5 项目总投资及资金来源</w:t>
          </w:r>
          <w:r>
            <w:tab/>
          </w:r>
          <w:r>
            <w:fldChar w:fldCharType="begin"/>
          </w:r>
          <w:r>
            <w:instrText xml:space="preserve"> PAGEREF _Toc8381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"_Toc3892" </w:instrText>
          </w:r>
          <w:r>
            <w:fldChar w:fldCharType="separate"/>
          </w:r>
          <w:r>
            <w:rPr>
              <w:rFonts w:hint="eastAsia" w:ascii="宋体" w:hAnsi="宋体"/>
            </w:rPr>
            <w:t>1.6 主要结论及建议</w:t>
          </w:r>
          <w:r>
            <w:tab/>
          </w:r>
          <w:r>
            <w:fldChar w:fldCharType="begin"/>
          </w:r>
          <w:r>
            <w:instrText xml:space="preserve"> PAGEREF _Toc3892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"_Toc24341"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第二章 项目建设单位概况</w:t>
          </w:r>
          <w:r>
            <w:tab/>
          </w:r>
          <w:r>
            <w:fldChar w:fldCharType="begin"/>
          </w:r>
          <w:r>
            <w:instrText xml:space="preserve"> PAGEREF _Toc24341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"_Toc16401" </w:instrText>
          </w:r>
          <w:r>
            <w:fldChar w:fldCharType="separate"/>
          </w:r>
          <w:r>
            <w:rPr>
              <w:rFonts w:hint="eastAsia" w:ascii="宋体" w:hAnsi="宋体"/>
            </w:rPr>
            <w:t>2.1 项目建设单位与职能</w:t>
          </w:r>
          <w:r>
            <w:tab/>
          </w:r>
          <w:r>
            <w:fldChar w:fldCharType="begin"/>
          </w:r>
          <w:r>
            <w:instrText xml:space="preserve"> PAGEREF _Toc16401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"_Toc1010" </w:instrText>
          </w:r>
          <w:r>
            <w:fldChar w:fldCharType="separate"/>
          </w:r>
          <w:r>
            <w:rPr>
              <w:rFonts w:hint="eastAsia" w:ascii="宋体" w:hAnsi="宋体"/>
            </w:rPr>
            <w:t>2.2 项目实施机构与职责</w:t>
          </w:r>
          <w:r>
            <w:tab/>
          </w:r>
          <w:r>
            <w:fldChar w:fldCharType="begin"/>
          </w:r>
          <w:r>
            <w:instrText xml:space="preserve"> PAGEREF _Toc1010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"_Toc14784"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第三章 项目建设的必要性</w:t>
          </w:r>
          <w:r>
            <w:tab/>
          </w:r>
          <w:r>
            <w:fldChar w:fldCharType="begin"/>
          </w:r>
          <w:r>
            <w:instrText xml:space="preserve"> PAGEREF _Toc14784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"_Toc12849" </w:instrText>
          </w:r>
          <w:r>
            <w:fldChar w:fldCharType="separate"/>
          </w:r>
          <w:r>
            <w:rPr>
              <w:rFonts w:hint="eastAsia" w:ascii="宋体" w:hAnsi="宋体"/>
            </w:rPr>
            <w:t>3.1 项目背景</w:t>
          </w:r>
          <w:r>
            <w:tab/>
          </w:r>
          <w:r>
            <w:fldChar w:fldCharType="begin"/>
          </w:r>
          <w:r>
            <w:instrText xml:space="preserve"> PAGEREF _Toc12849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"_Toc24768" </w:instrText>
          </w:r>
          <w:r>
            <w:fldChar w:fldCharType="separate"/>
          </w:r>
          <w:r>
            <w:rPr>
              <w:rFonts w:hint="eastAsia" w:ascii="宋体" w:hAnsi="宋体"/>
            </w:rPr>
            <w:t>3.2 现状分析</w:t>
          </w:r>
          <w:r>
            <w:tab/>
          </w:r>
          <w:r>
            <w:fldChar w:fldCharType="begin"/>
          </w:r>
          <w:r>
            <w:instrText xml:space="preserve"> PAGEREF _Toc24768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"_Toc7457" </w:instrText>
          </w:r>
          <w:r>
            <w:fldChar w:fldCharType="separate"/>
          </w:r>
          <w:r>
            <w:rPr>
              <w:rFonts w:hint="eastAsia" w:ascii="宋体" w:hAnsi="宋体"/>
            </w:rPr>
            <w:t>3.3 目前存在的主要问题和差距</w:t>
          </w:r>
          <w:r>
            <w:tab/>
          </w:r>
          <w:r>
            <w:fldChar w:fldCharType="begin"/>
          </w:r>
          <w:r>
            <w:instrText xml:space="preserve"> PAGEREF _Toc7457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"_Toc8383" </w:instrText>
          </w:r>
          <w:r>
            <w:fldChar w:fldCharType="separate"/>
          </w:r>
          <w:r>
            <w:rPr>
              <w:rFonts w:hint="eastAsia" w:ascii="宋体" w:hAnsi="宋体"/>
            </w:rPr>
            <w:t>3.4 项目建设的意义和必要性</w:t>
          </w:r>
          <w:r>
            <w:tab/>
          </w:r>
          <w:r>
            <w:fldChar w:fldCharType="begin"/>
          </w:r>
          <w:r>
            <w:instrText xml:space="preserve"> PAGEREF _Toc8383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"_Toc30929"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第四章 需求分析</w:t>
          </w:r>
          <w:r>
            <w:tab/>
          </w:r>
          <w:r>
            <w:fldChar w:fldCharType="begin"/>
          </w:r>
          <w:r>
            <w:instrText xml:space="preserve"> PAGEREF _Toc30929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"_Toc24648" </w:instrText>
          </w:r>
          <w:r>
            <w:fldChar w:fldCharType="separate"/>
          </w:r>
          <w:r>
            <w:rPr>
              <w:rFonts w:hint="eastAsia" w:ascii="宋体" w:hAnsi="宋体"/>
            </w:rPr>
            <w:t>4.1 目标分析</w:t>
          </w:r>
          <w:r>
            <w:tab/>
          </w:r>
          <w:r>
            <w:fldChar w:fldCharType="begin"/>
          </w:r>
          <w:r>
            <w:instrText xml:space="preserve"> PAGEREF _Toc24648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"_Toc20874" </w:instrText>
          </w:r>
          <w:r>
            <w:fldChar w:fldCharType="separate"/>
          </w:r>
          <w:r>
            <w:rPr>
              <w:rFonts w:hint="eastAsia" w:ascii="宋体" w:hAnsi="宋体"/>
            </w:rPr>
            <w:t>4.2 业务分析</w:t>
          </w:r>
          <w:r>
            <w:tab/>
          </w:r>
          <w:r>
            <w:fldChar w:fldCharType="begin"/>
          </w:r>
          <w:r>
            <w:instrText xml:space="preserve"> PAGEREF _Toc20874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"_Toc25282" </w:instrText>
          </w:r>
          <w:r>
            <w:fldChar w:fldCharType="separate"/>
          </w:r>
          <w:r>
            <w:rPr>
              <w:rFonts w:hint="eastAsia" w:ascii="宋体" w:hAnsi="宋体"/>
            </w:rPr>
            <w:t>4.3 功能和性能需求分析</w:t>
          </w:r>
          <w:r>
            <w:tab/>
          </w:r>
          <w:r>
            <w:fldChar w:fldCharType="begin"/>
          </w:r>
          <w:r>
            <w:instrText xml:space="preserve"> PAGEREF _Toc25282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"_Toc11345" </w:instrText>
          </w:r>
          <w:r>
            <w:fldChar w:fldCharType="separate"/>
          </w:r>
          <w:r>
            <w:rPr>
              <w:rFonts w:hint="eastAsia" w:ascii="宋体" w:hAnsi="宋体"/>
            </w:rPr>
            <w:t>4.4 基础设施需求</w:t>
          </w:r>
          <w:r>
            <w:tab/>
          </w:r>
          <w:r>
            <w:fldChar w:fldCharType="begin"/>
          </w:r>
          <w:r>
            <w:instrText xml:space="preserve"> PAGEREF _Toc11345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"_Toc4972" </w:instrText>
          </w:r>
          <w:r>
            <w:fldChar w:fldCharType="separate"/>
          </w:r>
          <w:r>
            <w:rPr>
              <w:rFonts w:hint="eastAsia" w:ascii="宋体" w:hAnsi="宋体"/>
            </w:rPr>
            <w:t>4.5 安全需求分析</w:t>
          </w:r>
          <w:r>
            <w:tab/>
          </w:r>
          <w:r>
            <w:fldChar w:fldCharType="begin"/>
          </w:r>
          <w:r>
            <w:instrText xml:space="preserve"> PAGEREF _Toc4972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"_Toc8309"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第五章 总体建设方案</w:t>
          </w:r>
          <w:r>
            <w:tab/>
          </w:r>
          <w:r>
            <w:fldChar w:fldCharType="begin"/>
          </w:r>
          <w:r>
            <w:instrText xml:space="preserve"> PAGEREF _Toc8309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"_Toc18749" </w:instrText>
          </w:r>
          <w:r>
            <w:fldChar w:fldCharType="separate"/>
          </w:r>
          <w:r>
            <w:rPr>
              <w:rFonts w:hint="eastAsia" w:ascii="宋体" w:hAnsi="宋体"/>
            </w:rPr>
            <w:t>5.1 建设原则和策略</w:t>
          </w:r>
          <w:r>
            <w:tab/>
          </w:r>
          <w:r>
            <w:fldChar w:fldCharType="begin"/>
          </w:r>
          <w:r>
            <w:instrText xml:space="preserve"> PAGEREF _Toc18749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"_Toc23143" </w:instrText>
          </w:r>
          <w:r>
            <w:fldChar w:fldCharType="separate"/>
          </w:r>
          <w:r>
            <w:rPr>
              <w:rFonts w:hint="eastAsia" w:ascii="宋体" w:hAnsi="宋体"/>
            </w:rPr>
            <w:t>5.2 总体目标</w:t>
          </w:r>
          <w:r>
            <w:tab/>
          </w:r>
          <w:r>
            <w:fldChar w:fldCharType="begin"/>
          </w:r>
          <w:r>
            <w:instrText xml:space="preserve"> PAGEREF _Toc23143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"_Toc21208" </w:instrText>
          </w:r>
          <w:r>
            <w:fldChar w:fldCharType="separate"/>
          </w:r>
          <w:r>
            <w:rPr>
              <w:rFonts w:hint="eastAsia" w:ascii="宋体" w:hAnsi="宋体"/>
            </w:rPr>
            <w:t>5.3 总体设计方案</w:t>
          </w:r>
          <w:r>
            <w:tab/>
          </w:r>
          <w:r>
            <w:fldChar w:fldCharType="begin"/>
          </w:r>
          <w:r>
            <w:instrText xml:space="preserve"> PAGEREF _Toc21208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"_Toc14956"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第六章 本期项目建设方案</w:t>
          </w:r>
          <w:r>
            <w:tab/>
          </w:r>
          <w:r>
            <w:fldChar w:fldCharType="begin"/>
          </w:r>
          <w:r>
            <w:instrText xml:space="preserve"> PAGEREF _Toc14956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"_Toc21225" </w:instrText>
          </w:r>
          <w:r>
            <w:fldChar w:fldCharType="separate"/>
          </w:r>
          <w:r>
            <w:rPr>
              <w:rFonts w:hint="eastAsia" w:ascii="宋体" w:hAnsi="宋体"/>
            </w:rPr>
            <w:t>6.1 主要建设内容</w:t>
          </w:r>
          <w:r>
            <w:tab/>
          </w:r>
          <w:r>
            <w:fldChar w:fldCharType="begin"/>
          </w:r>
          <w:r>
            <w:instrText xml:space="preserve"> PAGEREF _Toc21225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"_Toc5624" </w:instrText>
          </w:r>
          <w:r>
            <w:fldChar w:fldCharType="separate"/>
          </w:r>
          <w:r>
            <w:rPr>
              <w:rFonts w:hint="eastAsia" w:ascii="宋体" w:hAnsi="宋体"/>
            </w:rPr>
            <w:t>6.2 安全环保管理系统</w:t>
          </w:r>
          <w:r>
            <w:tab/>
          </w:r>
          <w:r>
            <w:fldChar w:fldCharType="begin"/>
          </w:r>
          <w:r>
            <w:instrText xml:space="preserve"> PAGEREF _Toc5624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"_Toc30889" </w:instrText>
          </w:r>
          <w:r>
            <w:fldChar w:fldCharType="separate"/>
          </w:r>
          <w:r>
            <w:rPr>
              <w:rFonts w:hint="eastAsia" w:ascii="宋体" w:hAnsi="宋体"/>
            </w:rPr>
            <w:t>6.3 “江铜home”安全环保应用</w:t>
          </w:r>
          <w:r>
            <w:tab/>
          </w:r>
          <w:r>
            <w:fldChar w:fldCharType="begin"/>
          </w:r>
          <w:r>
            <w:instrText xml:space="preserve"> PAGEREF _Toc30889 \h </w:instrText>
          </w:r>
          <w:r>
            <w:fldChar w:fldCharType="separate"/>
          </w:r>
          <w:r>
            <w:t>91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"_Toc6311" </w:instrText>
          </w:r>
          <w:r>
            <w:fldChar w:fldCharType="separate"/>
          </w:r>
          <w:r>
            <w:rPr>
              <w:rFonts w:hint="eastAsia" w:ascii="宋体" w:hAnsi="宋体"/>
            </w:rPr>
            <w:t>6.4 支撑系统建设</w:t>
          </w:r>
          <w:r>
            <w:tab/>
          </w:r>
          <w:r>
            <w:fldChar w:fldCharType="begin"/>
          </w:r>
          <w:r>
            <w:instrText xml:space="preserve"> PAGEREF _Toc6311 \h </w:instrText>
          </w:r>
          <w:r>
            <w:fldChar w:fldCharType="separate"/>
          </w:r>
          <w:r>
            <w:t>96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"_Toc15718" </w:instrText>
          </w:r>
          <w:r>
            <w:fldChar w:fldCharType="separate"/>
          </w:r>
          <w:r>
            <w:rPr>
              <w:rFonts w:hint="eastAsia" w:ascii="宋体" w:hAnsi="宋体"/>
            </w:rPr>
            <w:t>6.5 数据治理方案</w:t>
          </w:r>
          <w:r>
            <w:tab/>
          </w:r>
          <w:r>
            <w:fldChar w:fldCharType="begin"/>
          </w:r>
          <w:r>
            <w:instrText xml:space="preserve"> PAGEREF _Toc15718 \h </w:instrText>
          </w:r>
          <w:r>
            <w:fldChar w:fldCharType="separate"/>
          </w:r>
          <w:r>
            <w:t>98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"_Toc27184" </w:instrText>
          </w:r>
          <w:r>
            <w:fldChar w:fldCharType="separate"/>
          </w:r>
          <w:r>
            <w:rPr>
              <w:rFonts w:hint="eastAsia" w:ascii="宋体" w:hAnsi="宋体"/>
            </w:rPr>
            <w:t>6.6 数据接口建设</w:t>
          </w:r>
          <w:r>
            <w:tab/>
          </w:r>
          <w:r>
            <w:fldChar w:fldCharType="begin"/>
          </w:r>
          <w:r>
            <w:instrText xml:space="preserve"> PAGEREF _Toc27184 \h </w:instrText>
          </w:r>
          <w:r>
            <w:fldChar w:fldCharType="separate"/>
          </w:r>
          <w:r>
            <w:t>99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"_Toc22320" </w:instrText>
          </w:r>
          <w:r>
            <w:fldChar w:fldCharType="separate"/>
          </w:r>
          <w:r>
            <w:rPr>
              <w:rFonts w:hint="eastAsia" w:ascii="宋体" w:hAnsi="宋体"/>
            </w:rPr>
            <w:t>6.7 信息安全设计方案</w:t>
          </w:r>
          <w:r>
            <w:tab/>
          </w:r>
          <w:r>
            <w:fldChar w:fldCharType="begin"/>
          </w:r>
          <w:r>
            <w:instrText xml:space="preserve"> PAGEREF _Toc22320 \h </w:instrText>
          </w:r>
          <w:r>
            <w:fldChar w:fldCharType="separate"/>
          </w:r>
          <w:r>
            <w:t>100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"_Toc10440"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第七章 环保、消防、职业安全、职业卫生和节能</w:t>
          </w:r>
          <w:r>
            <w:tab/>
          </w:r>
          <w:r>
            <w:fldChar w:fldCharType="begin"/>
          </w:r>
          <w:r>
            <w:instrText xml:space="preserve"> PAGEREF _Toc10440 \h </w:instrText>
          </w:r>
          <w:r>
            <w:fldChar w:fldCharType="separate"/>
          </w:r>
          <w:r>
            <w:t>112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"_Toc21029" </w:instrText>
          </w:r>
          <w:r>
            <w:fldChar w:fldCharType="separate"/>
          </w:r>
          <w:r>
            <w:rPr>
              <w:rFonts w:hint="eastAsia" w:ascii="宋体" w:hAnsi="宋体"/>
            </w:rPr>
            <w:t>7.1 环境影响和环保措施</w:t>
          </w:r>
          <w:r>
            <w:tab/>
          </w:r>
          <w:r>
            <w:fldChar w:fldCharType="begin"/>
          </w:r>
          <w:r>
            <w:instrText xml:space="preserve"> PAGEREF _Toc21029 \h </w:instrText>
          </w:r>
          <w:r>
            <w:fldChar w:fldCharType="separate"/>
          </w:r>
          <w:r>
            <w:t>112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"_Toc977" </w:instrText>
          </w:r>
          <w:r>
            <w:fldChar w:fldCharType="separate"/>
          </w:r>
          <w:r>
            <w:rPr>
              <w:rFonts w:hint="eastAsia" w:ascii="宋体" w:hAnsi="宋体"/>
            </w:rPr>
            <w:t>7.2 消防措施</w:t>
          </w:r>
          <w:r>
            <w:tab/>
          </w:r>
          <w:r>
            <w:fldChar w:fldCharType="begin"/>
          </w:r>
          <w:r>
            <w:instrText xml:space="preserve"> PAGEREF _Toc977 \h </w:instrText>
          </w:r>
          <w:r>
            <w:fldChar w:fldCharType="separate"/>
          </w:r>
          <w:r>
            <w:t>112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"_Toc3315" </w:instrText>
          </w:r>
          <w:r>
            <w:fldChar w:fldCharType="separate"/>
          </w:r>
          <w:r>
            <w:rPr>
              <w:rFonts w:hint="eastAsia" w:ascii="宋体" w:hAnsi="宋体"/>
            </w:rPr>
            <w:t>7.3 职业安全和卫生措施</w:t>
          </w:r>
          <w:r>
            <w:tab/>
          </w:r>
          <w:r>
            <w:fldChar w:fldCharType="begin"/>
          </w:r>
          <w:r>
            <w:instrText xml:space="preserve"> PAGEREF _Toc3315 \h </w:instrText>
          </w:r>
          <w:r>
            <w:fldChar w:fldCharType="separate"/>
          </w:r>
          <w:r>
            <w:t>112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"_Toc24777" </w:instrText>
          </w:r>
          <w:r>
            <w:fldChar w:fldCharType="separate"/>
          </w:r>
          <w:r>
            <w:rPr>
              <w:rFonts w:hint="eastAsia" w:ascii="宋体" w:hAnsi="宋体"/>
            </w:rPr>
            <w:t>7.4 节能措施和效果分析</w:t>
          </w:r>
          <w:r>
            <w:tab/>
          </w:r>
          <w:r>
            <w:fldChar w:fldCharType="begin"/>
          </w:r>
          <w:r>
            <w:instrText xml:space="preserve"> PAGEREF _Toc24777 \h </w:instrText>
          </w:r>
          <w:r>
            <w:fldChar w:fldCharType="separate"/>
          </w:r>
          <w:r>
            <w:t>112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"_Toc31365"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第八章 项目组织机构和人员</w:t>
          </w:r>
          <w:r>
            <w:tab/>
          </w:r>
          <w:r>
            <w:fldChar w:fldCharType="begin"/>
          </w:r>
          <w:r>
            <w:instrText xml:space="preserve"> PAGEREF _Toc31365 \h </w:instrText>
          </w:r>
          <w:r>
            <w:fldChar w:fldCharType="separate"/>
          </w:r>
          <w:r>
            <w:t>113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"_Toc1227" </w:instrText>
          </w:r>
          <w:r>
            <w:fldChar w:fldCharType="separate"/>
          </w:r>
          <w:r>
            <w:rPr>
              <w:rFonts w:hint="eastAsia" w:ascii="宋体" w:hAnsi="宋体"/>
            </w:rPr>
            <w:t>8.1 项目领导、实施和运维机构及组织管理</w:t>
          </w:r>
          <w:r>
            <w:tab/>
          </w:r>
          <w:r>
            <w:fldChar w:fldCharType="begin"/>
          </w:r>
          <w:r>
            <w:instrText xml:space="preserve"> PAGEREF _Toc1227 \h </w:instrText>
          </w:r>
          <w:r>
            <w:fldChar w:fldCharType="separate"/>
          </w:r>
          <w:r>
            <w:t>113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"_Toc23029" </w:instrText>
          </w:r>
          <w:r>
            <w:fldChar w:fldCharType="separate"/>
          </w:r>
          <w:r>
            <w:rPr>
              <w:rFonts w:hint="eastAsia" w:ascii="宋体" w:hAnsi="宋体"/>
            </w:rPr>
            <w:t>8.2 人员配置</w:t>
          </w:r>
          <w:r>
            <w:tab/>
          </w:r>
          <w:r>
            <w:fldChar w:fldCharType="begin"/>
          </w:r>
          <w:r>
            <w:instrText xml:space="preserve"> PAGEREF _Toc23029 \h </w:instrText>
          </w:r>
          <w:r>
            <w:fldChar w:fldCharType="separate"/>
          </w:r>
          <w:r>
            <w:t>114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"_Toc20274" </w:instrText>
          </w:r>
          <w:r>
            <w:fldChar w:fldCharType="separate"/>
          </w:r>
          <w:r>
            <w:rPr>
              <w:rFonts w:hint="eastAsia" w:ascii="宋体" w:hAnsi="宋体"/>
            </w:rPr>
            <w:t>8.3 人员培训需求和计划</w:t>
          </w:r>
          <w:r>
            <w:tab/>
          </w:r>
          <w:r>
            <w:fldChar w:fldCharType="begin"/>
          </w:r>
          <w:r>
            <w:instrText xml:space="preserve"> PAGEREF _Toc20274 \h </w:instrText>
          </w:r>
          <w:r>
            <w:fldChar w:fldCharType="separate"/>
          </w:r>
          <w:r>
            <w:t>115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"_Toc24380"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第九章 项目实施进度</w:t>
          </w:r>
          <w:r>
            <w:tab/>
          </w:r>
          <w:r>
            <w:fldChar w:fldCharType="begin"/>
          </w:r>
          <w:r>
            <w:instrText xml:space="preserve"> PAGEREF _Toc24380 \h </w:instrText>
          </w:r>
          <w:r>
            <w:fldChar w:fldCharType="separate"/>
          </w:r>
          <w:r>
            <w:t>116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"_Toc13838" </w:instrText>
          </w:r>
          <w:r>
            <w:fldChar w:fldCharType="separate"/>
          </w:r>
          <w:r>
            <w:rPr>
              <w:rFonts w:hint="eastAsia" w:ascii="宋体" w:hAnsi="宋体"/>
            </w:rPr>
            <w:t>9.1 项目建设期</w:t>
          </w:r>
          <w:r>
            <w:tab/>
          </w:r>
          <w:r>
            <w:fldChar w:fldCharType="begin"/>
          </w:r>
          <w:r>
            <w:instrText xml:space="preserve"> PAGEREF _Toc13838 \h </w:instrText>
          </w:r>
          <w:r>
            <w:fldChar w:fldCharType="separate"/>
          </w:r>
          <w:r>
            <w:t>116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"_Toc23096" </w:instrText>
          </w:r>
          <w:r>
            <w:fldChar w:fldCharType="separate"/>
          </w:r>
          <w:r>
            <w:rPr>
              <w:rFonts w:hint="eastAsia" w:ascii="宋体" w:hAnsi="宋体"/>
            </w:rPr>
            <w:t>9.2 实施进度计划</w:t>
          </w:r>
          <w:r>
            <w:tab/>
          </w:r>
          <w:r>
            <w:fldChar w:fldCharType="begin"/>
          </w:r>
          <w:r>
            <w:instrText xml:space="preserve"> PAGEREF _Toc23096 \h </w:instrText>
          </w:r>
          <w:r>
            <w:fldChar w:fldCharType="separate"/>
          </w:r>
          <w:r>
            <w:t>116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"_Toc31631"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第十章 投资估算和资金筹措</w:t>
          </w:r>
          <w:r>
            <w:tab/>
          </w:r>
          <w:r>
            <w:fldChar w:fldCharType="begin"/>
          </w:r>
          <w:r>
            <w:instrText xml:space="preserve"> PAGEREF _Toc31631 \h </w:instrText>
          </w:r>
          <w:r>
            <w:fldChar w:fldCharType="separate"/>
          </w:r>
          <w:r>
            <w:t>118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"_Toc5881" </w:instrText>
          </w:r>
          <w:r>
            <w:fldChar w:fldCharType="separate"/>
          </w:r>
          <w:r>
            <w:rPr>
              <w:rFonts w:hint="eastAsia" w:ascii="宋体" w:hAnsi="宋体"/>
            </w:rPr>
            <w:t>10.1 投资估算有关说明</w:t>
          </w:r>
          <w:r>
            <w:tab/>
          </w:r>
          <w:r>
            <w:fldChar w:fldCharType="begin"/>
          </w:r>
          <w:r>
            <w:instrText xml:space="preserve"> PAGEREF _Toc5881 \h </w:instrText>
          </w:r>
          <w:r>
            <w:fldChar w:fldCharType="separate"/>
          </w:r>
          <w:r>
            <w:t>118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"_Toc2972" </w:instrText>
          </w:r>
          <w:r>
            <w:fldChar w:fldCharType="separate"/>
          </w:r>
          <w:r>
            <w:rPr>
              <w:rFonts w:hint="eastAsia" w:ascii="宋体" w:hAnsi="宋体"/>
            </w:rPr>
            <w:t>10.2 项目总投资估算</w:t>
          </w:r>
          <w:r>
            <w:tab/>
          </w:r>
          <w:r>
            <w:fldChar w:fldCharType="begin"/>
          </w:r>
          <w:r>
            <w:instrText xml:space="preserve"> PAGEREF _Toc2972 \h </w:instrText>
          </w:r>
          <w:r>
            <w:fldChar w:fldCharType="separate"/>
          </w:r>
          <w:r>
            <w:t>118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"_Toc18815" </w:instrText>
          </w:r>
          <w:r>
            <w:fldChar w:fldCharType="separate"/>
          </w:r>
          <w:r>
            <w:rPr>
              <w:rFonts w:hint="eastAsia" w:ascii="宋体" w:hAnsi="宋体"/>
            </w:rPr>
            <w:t>10.3 运行维护经费估算</w:t>
          </w:r>
          <w:r>
            <w:tab/>
          </w:r>
          <w:r>
            <w:fldChar w:fldCharType="begin"/>
          </w:r>
          <w:r>
            <w:instrText xml:space="preserve"> PAGEREF _Toc18815 \h </w:instrText>
          </w:r>
          <w:r>
            <w:fldChar w:fldCharType="separate"/>
          </w:r>
          <w:r>
            <w:t>118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"_Toc11041"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第十一章 效益与风险分析</w:t>
          </w:r>
          <w:r>
            <w:tab/>
          </w:r>
          <w:r>
            <w:fldChar w:fldCharType="begin"/>
          </w:r>
          <w:r>
            <w:instrText xml:space="preserve"> PAGEREF _Toc11041 \h </w:instrText>
          </w:r>
          <w:r>
            <w:fldChar w:fldCharType="separate"/>
          </w:r>
          <w:r>
            <w:t>119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"_Toc10312" </w:instrText>
          </w:r>
          <w:r>
            <w:fldChar w:fldCharType="separate"/>
          </w:r>
          <w:r>
            <w:rPr>
              <w:rFonts w:hint="eastAsia" w:ascii="宋体" w:hAnsi="宋体"/>
            </w:rPr>
            <w:t>11.1 效益分析</w:t>
          </w:r>
          <w:r>
            <w:tab/>
          </w:r>
          <w:r>
            <w:fldChar w:fldCharType="begin"/>
          </w:r>
          <w:r>
            <w:instrText xml:space="preserve"> PAGEREF _Toc10312 \h </w:instrText>
          </w:r>
          <w:r>
            <w:fldChar w:fldCharType="separate"/>
          </w:r>
          <w:r>
            <w:t>119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"_Toc12002" </w:instrText>
          </w:r>
          <w:r>
            <w:fldChar w:fldCharType="separate"/>
          </w:r>
          <w:r>
            <w:rPr>
              <w:rFonts w:hint="eastAsia" w:ascii="宋体" w:hAnsi="宋体"/>
            </w:rPr>
            <w:t>11.2 项目风险与风险对策</w:t>
          </w:r>
          <w:r>
            <w:tab/>
          </w:r>
          <w:r>
            <w:fldChar w:fldCharType="begin"/>
          </w:r>
          <w:r>
            <w:instrText xml:space="preserve"> PAGEREF _Toc12002 \h </w:instrText>
          </w:r>
          <w:r>
            <w:fldChar w:fldCharType="separate"/>
          </w:r>
          <w:r>
            <w:t>121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"_Toc13400"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第十二章 预期成效</w:t>
          </w:r>
          <w:r>
            <w:tab/>
          </w:r>
          <w:r>
            <w:fldChar w:fldCharType="begin"/>
          </w:r>
          <w:r>
            <w:instrText xml:space="preserve"> PAGEREF _Toc13400 \h </w:instrText>
          </w:r>
          <w:r>
            <w:fldChar w:fldCharType="separate"/>
          </w:r>
          <w:r>
            <w:t>123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"_Toc24020"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附件1：</w:t>
          </w:r>
          <w:r>
            <w:rPr>
              <w:rFonts w:hint="eastAsia" w:ascii="黑体" w:hAnsi="黑体" w:eastAsia="黑体"/>
              <w:szCs w:val="32"/>
            </w:rPr>
            <w:t>项目投资估算</w:t>
          </w:r>
          <w:r>
            <w:tab/>
          </w:r>
          <w:r>
            <w:fldChar w:fldCharType="begin"/>
          </w:r>
          <w:r>
            <w:instrText xml:space="preserve"> PAGEREF _Toc24020 \h </w:instrText>
          </w:r>
          <w:r>
            <w:fldChar w:fldCharType="separate"/>
          </w:r>
          <w:r>
            <w:t>125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"_Toc25269" </w:instrText>
          </w:r>
          <w:r>
            <w:fldChar w:fldCharType="separate"/>
          </w:r>
          <w:r>
            <w:rPr>
              <w:rFonts w:ascii="黑体" w:hAnsi="黑体" w:eastAsia="黑体"/>
            </w:rPr>
            <w:t>附表</w:t>
          </w:r>
          <w:r>
            <w:rPr>
              <w:rFonts w:hint="eastAsia" w:ascii="黑体" w:hAnsi="黑体" w:eastAsia="黑体"/>
            </w:rPr>
            <w:t>1</w:t>
          </w:r>
          <w:r>
            <w:rPr>
              <w:rFonts w:ascii="黑体" w:hAnsi="黑体" w:eastAsia="黑体"/>
            </w:rPr>
            <w:t xml:space="preserve"> 项目投资</w:t>
          </w:r>
          <w:r>
            <w:rPr>
              <w:rFonts w:hint="eastAsia" w:ascii="黑体" w:hAnsi="黑体" w:eastAsia="黑体"/>
            </w:rPr>
            <w:t>估算</w:t>
          </w:r>
          <w:r>
            <w:tab/>
          </w:r>
          <w:r>
            <w:fldChar w:fldCharType="begin"/>
          </w:r>
          <w:r>
            <w:instrText xml:space="preserve"> PAGEREF _Toc25269 \h </w:instrText>
          </w:r>
          <w:r>
            <w:fldChar w:fldCharType="separate"/>
          </w:r>
          <w:r>
            <w:t>125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"_Toc840"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附表</w:t>
          </w:r>
          <w:r>
            <w:rPr>
              <w:rFonts w:ascii="黑体" w:hAnsi="黑体" w:eastAsia="黑体"/>
            </w:rPr>
            <w:t>2 应用系统建设费用清单</w:t>
          </w:r>
          <w:r>
            <w:tab/>
          </w:r>
          <w:r>
            <w:fldChar w:fldCharType="begin"/>
          </w:r>
          <w:r>
            <w:instrText xml:space="preserve"> PAGEREF _Toc840 \h </w:instrText>
          </w:r>
          <w:r>
            <w:fldChar w:fldCharType="separate"/>
          </w:r>
          <w:r>
            <w:t>126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"_Toc14938"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附表</w:t>
          </w:r>
          <w:r>
            <w:rPr>
              <w:rFonts w:ascii="黑体" w:hAnsi="黑体" w:eastAsia="黑体"/>
            </w:rPr>
            <w:t>3 支撑系统</w:t>
          </w:r>
          <w:r>
            <w:rPr>
              <w:rFonts w:hint="eastAsia" w:ascii="黑体" w:hAnsi="黑体" w:eastAsia="黑体"/>
            </w:rPr>
            <w:t>和数据接口</w:t>
          </w:r>
          <w:r>
            <w:rPr>
              <w:rFonts w:ascii="黑体" w:hAnsi="黑体" w:eastAsia="黑体"/>
            </w:rPr>
            <w:t>建设费用清单</w:t>
          </w:r>
          <w:r>
            <w:tab/>
          </w:r>
          <w:r>
            <w:fldChar w:fldCharType="begin"/>
          </w:r>
          <w:r>
            <w:instrText xml:space="preserve"> PAGEREF _Toc14938 \h </w:instrText>
          </w:r>
          <w:r>
            <w:fldChar w:fldCharType="separate"/>
          </w:r>
          <w:r>
            <w:t>162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"_Toc6001"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附表4</w:t>
          </w:r>
          <w:r>
            <w:rPr>
              <w:rFonts w:ascii="黑体" w:hAnsi="黑体" w:eastAsia="黑体"/>
            </w:rPr>
            <w:t xml:space="preserve"> </w:t>
          </w:r>
          <w:r>
            <w:rPr>
              <w:rFonts w:hint="eastAsia" w:ascii="黑体" w:hAnsi="黑体" w:eastAsia="黑体"/>
            </w:rPr>
            <w:t>部署及实施服务费用</w:t>
          </w:r>
          <w:r>
            <w:rPr>
              <w:rFonts w:ascii="黑体" w:hAnsi="黑体" w:eastAsia="黑体"/>
            </w:rPr>
            <w:t>清单</w:t>
          </w:r>
          <w:r>
            <w:tab/>
          </w:r>
          <w:r>
            <w:fldChar w:fldCharType="begin"/>
          </w:r>
          <w:r>
            <w:instrText xml:space="preserve"> PAGEREF _Toc6001 \h </w:instrText>
          </w:r>
          <w:r>
            <w:fldChar w:fldCharType="separate"/>
          </w:r>
          <w:r>
            <w:t>164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44"/>
            </w:tabs>
          </w:pPr>
          <w:r>
            <w:fldChar w:fldCharType="begin"/>
          </w:r>
          <w:r>
            <w:instrText xml:space="preserve"> HYPERLINK \l "_Toc21300"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附件2：</w:t>
          </w:r>
          <w:r>
            <w:rPr>
              <w:rFonts w:hint="eastAsia" w:ascii="黑体" w:hAnsi="黑体" w:eastAsia="黑体"/>
              <w:szCs w:val="32"/>
            </w:rPr>
            <w:t>调研报告</w:t>
          </w:r>
          <w:r>
            <w:tab/>
          </w:r>
          <w:r>
            <w:fldChar w:fldCharType="begin"/>
          </w:r>
          <w:r>
            <w:instrText xml:space="preserve"> PAGEREF _Toc21300 \h </w:instrText>
          </w:r>
          <w:r>
            <w:fldChar w:fldCharType="separate"/>
          </w:r>
          <w:r>
            <w:t>165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"_Toc22791" </w:instrText>
          </w:r>
          <w:r>
            <w:fldChar w:fldCharType="separate"/>
          </w:r>
          <w:r>
            <w:rPr>
              <w:bCs/>
            </w:rPr>
            <w:t xml:space="preserve">1 </w:t>
          </w:r>
          <w:r>
            <w:rPr>
              <w:rFonts w:hint="eastAsia"/>
              <w:bCs/>
            </w:rPr>
            <w:t>调研工作完成情况</w:t>
          </w:r>
          <w:r>
            <w:tab/>
          </w:r>
          <w:r>
            <w:fldChar w:fldCharType="begin"/>
          </w:r>
          <w:r>
            <w:instrText xml:space="preserve"> PAGEREF _Toc22791 \h </w:instrText>
          </w:r>
          <w:r>
            <w:fldChar w:fldCharType="separate"/>
          </w:r>
          <w:r>
            <w:t>165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"_Toc17836" </w:instrText>
          </w:r>
          <w:r>
            <w:fldChar w:fldCharType="separate"/>
          </w:r>
          <w:r>
            <w:rPr>
              <w:bCs/>
            </w:rPr>
            <w:t xml:space="preserve">2 </w:t>
          </w:r>
          <w:r>
            <w:rPr>
              <w:rFonts w:hint="eastAsia"/>
              <w:bCs/>
            </w:rPr>
            <w:t>平台建设范围</w:t>
          </w:r>
          <w:r>
            <w:tab/>
          </w:r>
          <w:r>
            <w:fldChar w:fldCharType="begin"/>
          </w:r>
          <w:r>
            <w:instrText xml:space="preserve"> PAGEREF _Toc17836 \h </w:instrText>
          </w:r>
          <w:r>
            <w:fldChar w:fldCharType="separate"/>
          </w:r>
          <w:r>
            <w:t>171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"_Toc18709" </w:instrText>
          </w:r>
          <w:r>
            <w:fldChar w:fldCharType="separate"/>
          </w:r>
          <w:r>
            <w:rPr>
              <w:bCs/>
            </w:rPr>
            <w:t xml:space="preserve">3 </w:t>
          </w:r>
          <w:r>
            <w:rPr>
              <w:rFonts w:hint="eastAsia"/>
              <w:bCs/>
            </w:rPr>
            <w:t>业务现状与需求</w:t>
          </w:r>
          <w:r>
            <w:tab/>
          </w:r>
          <w:r>
            <w:fldChar w:fldCharType="begin"/>
          </w:r>
          <w:r>
            <w:instrText xml:space="preserve"> PAGEREF _Toc18709 \h </w:instrText>
          </w:r>
          <w:r>
            <w:fldChar w:fldCharType="separate"/>
          </w:r>
          <w:r>
            <w:t>172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"_Toc22464" </w:instrText>
          </w:r>
          <w:r>
            <w:fldChar w:fldCharType="separate"/>
          </w:r>
          <w:r>
            <w:rPr>
              <w:rFonts w:hint="eastAsia"/>
              <w:bCs/>
            </w:rPr>
            <w:t>附件2.1：德兴铜矿调研情况</w:t>
          </w:r>
          <w:r>
            <w:tab/>
          </w:r>
          <w:r>
            <w:fldChar w:fldCharType="begin"/>
          </w:r>
          <w:r>
            <w:instrText xml:space="preserve"> PAGEREF _Toc22464 \h </w:instrText>
          </w:r>
          <w:r>
            <w:fldChar w:fldCharType="separate"/>
          </w:r>
          <w:r>
            <w:t>198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"_Toc16954" </w:instrText>
          </w:r>
          <w:r>
            <w:fldChar w:fldCharType="separate"/>
          </w:r>
          <w:r>
            <w:rPr>
              <w:rFonts w:hint="eastAsia"/>
              <w:bCs/>
            </w:rPr>
            <w:t>附件2.2：银山矿业调研情况</w:t>
          </w:r>
          <w:r>
            <w:tab/>
          </w:r>
          <w:r>
            <w:fldChar w:fldCharType="begin"/>
          </w:r>
          <w:r>
            <w:instrText xml:space="preserve"> PAGEREF _Toc16954 \h </w:instrText>
          </w:r>
          <w:r>
            <w:fldChar w:fldCharType="separate"/>
          </w:r>
          <w:r>
            <w:t>201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"_Toc23495" </w:instrText>
          </w:r>
          <w:r>
            <w:fldChar w:fldCharType="separate"/>
          </w:r>
          <w:r>
            <w:rPr>
              <w:rFonts w:hint="eastAsia"/>
              <w:bCs/>
            </w:rPr>
            <w:t>附件2.3：金德矿业调研情况</w:t>
          </w:r>
          <w:r>
            <w:tab/>
          </w:r>
          <w:r>
            <w:fldChar w:fldCharType="begin"/>
          </w:r>
          <w:r>
            <w:instrText xml:space="preserve"> PAGEREF _Toc23495 \h </w:instrText>
          </w:r>
          <w:r>
            <w:fldChar w:fldCharType="separate"/>
          </w:r>
          <w:r>
            <w:t>202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"_Toc28386" </w:instrText>
          </w:r>
          <w:r>
            <w:fldChar w:fldCharType="separate"/>
          </w:r>
          <w:r>
            <w:rPr>
              <w:rFonts w:hint="eastAsia"/>
              <w:bCs/>
            </w:rPr>
            <w:t>附件2.4：永平铜矿调研情况</w:t>
          </w:r>
          <w:r>
            <w:tab/>
          </w:r>
          <w:r>
            <w:fldChar w:fldCharType="begin"/>
          </w:r>
          <w:r>
            <w:instrText xml:space="preserve"> PAGEREF _Toc28386 \h </w:instrText>
          </w:r>
          <w:r>
            <w:fldChar w:fldCharType="separate"/>
          </w:r>
          <w:r>
            <w:t>203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"_Toc5699" </w:instrText>
          </w:r>
          <w:r>
            <w:fldChar w:fldCharType="separate"/>
          </w:r>
          <w:r>
            <w:rPr>
              <w:rFonts w:hint="eastAsia"/>
              <w:bCs/>
            </w:rPr>
            <w:t>附件2.5：银珠山矿业调研情况</w:t>
          </w:r>
          <w:r>
            <w:tab/>
          </w:r>
          <w:r>
            <w:fldChar w:fldCharType="begin"/>
          </w:r>
          <w:r>
            <w:instrText xml:space="preserve"> PAGEREF _Toc5699 \h </w:instrText>
          </w:r>
          <w:r>
            <w:fldChar w:fldCharType="separate"/>
          </w:r>
          <w:r>
            <w:t>205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"_Toc15929" </w:instrText>
          </w:r>
          <w:r>
            <w:fldChar w:fldCharType="separate"/>
          </w:r>
          <w:r>
            <w:rPr>
              <w:rFonts w:hint="eastAsia"/>
              <w:bCs/>
            </w:rPr>
            <w:t>附件2.6：江铜铜材、物流公司调研情况</w:t>
          </w:r>
          <w:r>
            <w:tab/>
          </w:r>
          <w:r>
            <w:fldChar w:fldCharType="begin"/>
          </w:r>
          <w:r>
            <w:instrText xml:space="preserve"> PAGEREF _Toc15929 \h </w:instrText>
          </w:r>
          <w:r>
            <w:fldChar w:fldCharType="separate"/>
          </w:r>
          <w:r>
            <w:t>207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"_Toc27516" </w:instrText>
          </w:r>
          <w:r>
            <w:fldChar w:fldCharType="separate"/>
          </w:r>
          <w:r>
            <w:rPr>
              <w:rFonts w:hint="eastAsia"/>
              <w:bCs/>
            </w:rPr>
            <w:t>附件2.7：贵溪冶炼厂调研情况</w:t>
          </w:r>
          <w:r>
            <w:tab/>
          </w:r>
          <w:r>
            <w:fldChar w:fldCharType="begin"/>
          </w:r>
          <w:r>
            <w:instrText xml:space="preserve"> PAGEREF _Toc27516 \h </w:instrText>
          </w:r>
          <w:r>
            <w:fldChar w:fldCharType="separate"/>
          </w:r>
          <w:r>
            <w:t>208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"_Toc13812" </w:instrText>
          </w:r>
          <w:r>
            <w:fldChar w:fldCharType="separate"/>
          </w:r>
          <w:r>
            <w:rPr>
              <w:rFonts w:hint="eastAsia"/>
              <w:bCs/>
            </w:rPr>
            <w:t>附件2.8：铅锌公司调研情况</w:t>
          </w:r>
          <w:r>
            <w:tab/>
          </w:r>
          <w:r>
            <w:fldChar w:fldCharType="begin"/>
          </w:r>
          <w:r>
            <w:instrText xml:space="preserve"> PAGEREF _Toc13812 \h </w:instrText>
          </w:r>
          <w:r>
            <w:fldChar w:fldCharType="separate"/>
          </w:r>
          <w:r>
            <w:t>210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"_Toc23222" </w:instrText>
          </w:r>
          <w:r>
            <w:fldChar w:fldCharType="separate"/>
          </w:r>
          <w:r>
            <w:rPr>
              <w:rFonts w:hint="eastAsia"/>
              <w:bCs/>
            </w:rPr>
            <w:t>附件2.9：武山铜矿调研情况</w:t>
          </w:r>
          <w:r>
            <w:tab/>
          </w:r>
          <w:r>
            <w:fldChar w:fldCharType="begin"/>
          </w:r>
          <w:r>
            <w:instrText xml:space="preserve"> PAGEREF _Toc23222 \h </w:instrText>
          </w:r>
          <w:r>
            <w:fldChar w:fldCharType="separate"/>
          </w:r>
          <w:r>
            <w:t>211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"_Toc12066" </w:instrText>
          </w:r>
          <w:r>
            <w:fldChar w:fldCharType="separate"/>
          </w:r>
          <w:r>
            <w:rPr>
              <w:rFonts w:hint="eastAsia"/>
              <w:bCs/>
            </w:rPr>
            <w:t>附件2.10：城门山铜矿调研情况</w:t>
          </w:r>
          <w:r>
            <w:tab/>
          </w:r>
          <w:r>
            <w:fldChar w:fldCharType="begin"/>
          </w:r>
          <w:r>
            <w:instrText xml:space="preserve"> PAGEREF _Toc12066 \h </w:instrText>
          </w:r>
          <w:r>
            <w:fldChar w:fldCharType="separate"/>
          </w:r>
          <w:r>
            <w:t>212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"_Toc15416" </w:instrText>
          </w:r>
          <w:r>
            <w:fldChar w:fldCharType="separate"/>
          </w:r>
          <w:r>
            <w:rPr>
              <w:rFonts w:hint="eastAsia"/>
              <w:bCs/>
            </w:rPr>
            <w:t>附件2.11：江铜建设调研情况</w:t>
          </w:r>
          <w:r>
            <w:tab/>
          </w:r>
          <w:r>
            <w:fldChar w:fldCharType="begin"/>
          </w:r>
          <w:r>
            <w:instrText xml:space="preserve"> PAGEREF _Toc15416 \h </w:instrText>
          </w:r>
          <w:r>
            <w:fldChar w:fldCharType="separate"/>
          </w:r>
          <w:r>
            <w:t>213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"_Toc16022" </w:instrText>
          </w:r>
          <w:r>
            <w:fldChar w:fldCharType="separate"/>
          </w:r>
          <w:r>
            <w:rPr>
              <w:rFonts w:hint="eastAsia"/>
              <w:bCs/>
            </w:rPr>
            <w:t>附件2.12：铜箔公司调研情况</w:t>
          </w:r>
          <w:r>
            <w:tab/>
          </w:r>
          <w:r>
            <w:fldChar w:fldCharType="begin"/>
          </w:r>
          <w:r>
            <w:instrText xml:space="preserve"> PAGEREF _Toc16022 \h </w:instrText>
          </w:r>
          <w:r>
            <w:fldChar w:fldCharType="separate"/>
          </w:r>
          <w:r>
            <w:t>214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"_Toc8329" </w:instrText>
          </w:r>
          <w:r>
            <w:fldChar w:fldCharType="separate"/>
          </w:r>
          <w:r>
            <w:rPr>
              <w:rFonts w:hint="eastAsia"/>
              <w:bCs/>
            </w:rPr>
            <w:t>附件2.13：铜板带公司调研情况</w:t>
          </w:r>
          <w:r>
            <w:tab/>
          </w:r>
          <w:r>
            <w:fldChar w:fldCharType="begin"/>
          </w:r>
          <w:r>
            <w:instrText xml:space="preserve"> PAGEREF _Toc8329 \h </w:instrText>
          </w:r>
          <w:r>
            <w:fldChar w:fldCharType="separate"/>
          </w:r>
          <w:r>
            <w:t>215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8844"/>
            </w:tabs>
            <w:ind w:left="560"/>
          </w:pPr>
          <w:r>
            <w:fldChar w:fldCharType="begin"/>
          </w:r>
          <w:r>
            <w:instrText xml:space="preserve"> HYPERLINK \l "_Toc19896" </w:instrText>
          </w:r>
          <w:r>
            <w:fldChar w:fldCharType="separate"/>
          </w:r>
          <w:r>
            <w:rPr>
              <w:rFonts w:hint="eastAsia"/>
              <w:bCs/>
            </w:rPr>
            <w:t>附件2.14：加工事业部调研情况</w:t>
          </w:r>
          <w:r>
            <w:tab/>
          </w:r>
          <w:r>
            <w:fldChar w:fldCharType="begin"/>
          </w:r>
          <w:r>
            <w:instrText xml:space="preserve"> PAGEREF _Toc19896 \h </w:instrText>
          </w:r>
          <w:r>
            <w:fldChar w:fldCharType="separate"/>
          </w:r>
          <w:r>
            <w:t>216</w:t>
          </w:r>
          <w:r>
            <w:fldChar w:fldCharType="end"/>
          </w:r>
          <w:r>
            <w:fldChar w:fldCharType="end"/>
          </w:r>
        </w:p>
        <w:p>
          <w:pPr>
            <w:adjustRightInd w:val="0"/>
            <w:snapToGrid w:val="0"/>
            <w:spacing w:line="360" w:lineRule="auto"/>
          </w:pPr>
          <w:r>
            <w:fldChar w:fldCharType="end"/>
          </w:r>
        </w:p>
      </w:sdtContent>
    </w:sdt>
    <w:p/>
    <w:p>
      <w:pPr>
        <w:sectPr>
          <w:headerReference r:id="rId6" w:type="default"/>
          <w:footerReference r:id="rId7" w:type="default"/>
          <w:footerReference r:id="rId8" w:type="even"/>
          <w:pgSz w:w="11906" w:h="16838"/>
          <w:pgMar w:top="2098" w:right="1474" w:bottom="1985" w:left="1588" w:header="851" w:footer="1418" w:gutter="0"/>
          <w:pgNumType w:fmt="upperRoman" w:start="1"/>
          <w:cols w:space="425" w:num="1"/>
          <w:docGrid w:type="snapToChars" w:linePitch="579" w:charSpace="0"/>
        </w:sectPr>
      </w:pPr>
    </w:p>
    <w:p>
      <w:pPr>
        <w:ind w:firstLine="560" w:firstLineChars="200"/>
        <w:rPr>
          <w:szCs w:val="24"/>
        </w:rPr>
      </w:pPr>
    </w:p>
    <w:sectPr>
      <w:footerReference r:id="rId9" w:type="default"/>
      <w:footerReference r:id="rId10" w:type="even"/>
      <w:pgSz w:w="11906" w:h="16838"/>
      <w:pgMar w:top="1843" w:right="1474" w:bottom="1985" w:left="1588" w:header="851" w:footer="1418" w:gutter="0"/>
      <w:cols w:space="425" w:num="1"/>
      <w:docGrid w:type="lines" w:linePitch="579" w:charSpace="10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0937696"/>
    </w:sdtPr>
    <w:sdtEndPr>
      <w:rPr>
        <w:sz w:val="21"/>
        <w:szCs w:val="21"/>
      </w:rPr>
    </w:sdtEndPr>
    <w:sdtContent>
      <w:p>
        <w:pPr>
          <w:pStyle w:val="14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8149302"/>
    </w:sdtPr>
    <w:sdtEndPr>
      <w:rPr>
        <w:sz w:val="21"/>
        <w:szCs w:val="21"/>
      </w:rPr>
    </w:sdtEndPr>
    <w:sdtContent>
      <w:p>
        <w:pPr>
          <w:pStyle w:val="14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III</w:t>
        </w:r>
        <w:r>
          <w:rPr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5949198"/>
    </w:sdtPr>
    <w:sdtEndPr>
      <w:rPr>
        <w:sz w:val="21"/>
        <w:szCs w:val="21"/>
      </w:rPr>
    </w:sdtEndPr>
    <w:sdtContent>
      <w:p>
        <w:pPr>
          <w:pStyle w:val="14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IV</w:t>
        </w:r>
        <w:r>
          <w:rPr>
            <w:sz w:val="21"/>
            <w:szCs w:val="21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873320"/>
    </w:sdtPr>
    <w:sdtEndPr>
      <w:rPr>
        <w:sz w:val="21"/>
        <w:szCs w:val="21"/>
      </w:rPr>
    </w:sdtEndPr>
    <w:sdtContent>
      <w:p>
        <w:pPr>
          <w:pStyle w:val="14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0465114"/>
    </w:sdtPr>
    <w:sdtEndPr>
      <w:rPr>
        <w:sz w:val="21"/>
        <w:szCs w:val="21"/>
      </w:rPr>
    </w:sdtEndPr>
    <w:sdtContent>
      <w:p>
        <w:pPr>
          <w:pStyle w:val="14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252</w:t>
        </w:r>
        <w:r>
          <w:rPr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OTcyZmEyZmZkYTQ5YzkyMTQwNzAwODkyZDlmNjUifQ=="/>
    <w:docVar w:name="KSO_WPS_MARK_KEY" w:val="43cf93ad-f0da-4911-8445-c385d414ad05"/>
  </w:docVars>
  <w:rsids>
    <w:rsidRoot w:val="00172A27"/>
    <w:rsid w:val="00000EC1"/>
    <w:rsid w:val="00001DAC"/>
    <w:rsid w:val="00003551"/>
    <w:rsid w:val="00012637"/>
    <w:rsid w:val="00022734"/>
    <w:rsid w:val="00023B97"/>
    <w:rsid w:val="00030982"/>
    <w:rsid w:val="00030ADE"/>
    <w:rsid w:val="00034220"/>
    <w:rsid w:val="00035067"/>
    <w:rsid w:val="0003763D"/>
    <w:rsid w:val="0004109A"/>
    <w:rsid w:val="000419AE"/>
    <w:rsid w:val="00053462"/>
    <w:rsid w:val="000614F3"/>
    <w:rsid w:val="000711F0"/>
    <w:rsid w:val="00077023"/>
    <w:rsid w:val="00082080"/>
    <w:rsid w:val="00087B83"/>
    <w:rsid w:val="00090E44"/>
    <w:rsid w:val="0009263D"/>
    <w:rsid w:val="0009632F"/>
    <w:rsid w:val="000A1D96"/>
    <w:rsid w:val="000A4A55"/>
    <w:rsid w:val="000A4D03"/>
    <w:rsid w:val="000B247B"/>
    <w:rsid w:val="000B26F4"/>
    <w:rsid w:val="000B2743"/>
    <w:rsid w:val="000B6F58"/>
    <w:rsid w:val="000C7C4A"/>
    <w:rsid w:val="000D16C1"/>
    <w:rsid w:val="000D4FAC"/>
    <w:rsid w:val="000E2CEA"/>
    <w:rsid w:val="000E65D7"/>
    <w:rsid w:val="000F04B6"/>
    <w:rsid w:val="000F0F9A"/>
    <w:rsid w:val="000F3503"/>
    <w:rsid w:val="000F6B6E"/>
    <w:rsid w:val="00100AF5"/>
    <w:rsid w:val="001046EE"/>
    <w:rsid w:val="00104F8E"/>
    <w:rsid w:val="001078A6"/>
    <w:rsid w:val="001109B8"/>
    <w:rsid w:val="00111B44"/>
    <w:rsid w:val="00112CE9"/>
    <w:rsid w:val="00114E62"/>
    <w:rsid w:val="001206D5"/>
    <w:rsid w:val="00122BB8"/>
    <w:rsid w:val="00123CC8"/>
    <w:rsid w:val="0012606E"/>
    <w:rsid w:val="00134A05"/>
    <w:rsid w:val="0013625F"/>
    <w:rsid w:val="00140715"/>
    <w:rsid w:val="001647C2"/>
    <w:rsid w:val="001656EB"/>
    <w:rsid w:val="00165DC8"/>
    <w:rsid w:val="00172A27"/>
    <w:rsid w:val="00181073"/>
    <w:rsid w:val="00182D05"/>
    <w:rsid w:val="001836AF"/>
    <w:rsid w:val="0019438D"/>
    <w:rsid w:val="00196C1A"/>
    <w:rsid w:val="001A3D4A"/>
    <w:rsid w:val="001A3F16"/>
    <w:rsid w:val="001A5C5E"/>
    <w:rsid w:val="001A7D63"/>
    <w:rsid w:val="001B0AAC"/>
    <w:rsid w:val="001B20CF"/>
    <w:rsid w:val="001C2E97"/>
    <w:rsid w:val="001C7380"/>
    <w:rsid w:val="001D31B1"/>
    <w:rsid w:val="001D3A2D"/>
    <w:rsid w:val="001E29A5"/>
    <w:rsid w:val="001E3A00"/>
    <w:rsid w:val="001E4A24"/>
    <w:rsid w:val="001E5666"/>
    <w:rsid w:val="001E59A8"/>
    <w:rsid w:val="001E6D47"/>
    <w:rsid w:val="001E7479"/>
    <w:rsid w:val="001F4A05"/>
    <w:rsid w:val="001F696E"/>
    <w:rsid w:val="001F7A0C"/>
    <w:rsid w:val="002009CC"/>
    <w:rsid w:val="00201AE8"/>
    <w:rsid w:val="0021082C"/>
    <w:rsid w:val="00214E51"/>
    <w:rsid w:val="00223AEF"/>
    <w:rsid w:val="002255D2"/>
    <w:rsid w:val="00226E57"/>
    <w:rsid w:val="00233C51"/>
    <w:rsid w:val="00234DF7"/>
    <w:rsid w:val="00244218"/>
    <w:rsid w:val="00245A9B"/>
    <w:rsid w:val="002468A9"/>
    <w:rsid w:val="002534DB"/>
    <w:rsid w:val="00255409"/>
    <w:rsid w:val="00256E9C"/>
    <w:rsid w:val="00260C26"/>
    <w:rsid w:val="002611AD"/>
    <w:rsid w:val="002616E1"/>
    <w:rsid w:val="00264D19"/>
    <w:rsid w:val="00265B2F"/>
    <w:rsid w:val="00280849"/>
    <w:rsid w:val="00291581"/>
    <w:rsid w:val="002965D7"/>
    <w:rsid w:val="00296FF9"/>
    <w:rsid w:val="002A0849"/>
    <w:rsid w:val="002A1CC4"/>
    <w:rsid w:val="002A393A"/>
    <w:rsid w:val="002A5AD5"/>
    <w:rsid w:val="002D2FD6"/>
    <w:rsid w:val="002D5146"/>
    <w:rsid w:val="002D7851"/>
    <w:rsid w:val="002E14C7"/>
    <w:rsid w:val="002E7A85"/>
    <w:rsid w:val="002F6B29"/>
    <w:rsid w:val="00300036"/>
    <w:rsid w:val="00301F74"/>
    <w:rsid w:val="00312881"/>
    <w:rsid w:val="00322369"/>
    <w:rsid w:val="00324EF0"/>
    <w:rsid w:val="0032766E"/>
    <w:rsid w:val="003312DA"/>
    <w:rsid w:val="0033130B"/>
    <w:rsid w:val="00332FA2"/>
    <w:rsid w:val="00342F7A"/>
    <w:rsid w:val="00345D45"/>
    <w:rsid w:val="00350874"/>
    <w:rsid w:val="00360A8A"/>
    <w:rsid w:val="0036616C"/>
    <w:rsid w:val="00367CB8"/>
    <w:rsid w:val="003705AA"/>
    <w:rsid w:val="003723D8"/>
    <w:rsid w:val="00375E11"/>
    <w:rsid w:val="00381CF3"/>
    <w:rsid w:val="0038507C"/>
    <w:rsid w:val="00385823"/>
    <w:rsid w:val="003861F6"/>
    <w:rsid w:val="00386D13"/>
    <w:rsid w:val="00393491"/>
    <w:rsid w:val="003934DD"/>
    <w:rsid w:val="003A11F9"/>
    <w:rsid w:val="003A1B27"/>
    <w:rsid w:val="003B131F"/>
    <w:rsid w:val="003B1A53"/>
    <w:rsid w:val="003B6355"/>
    <w:rsid w:val="003C0A91"/>
    <w:rsid w:val="003C1151"/>
    <w:rsid w:val="003C412C"/>
    <w:rsid w:val="003C48D8"/>
    <w:rsid w:val="003C64F8"/>
    <w:rsid w:val="003C6BCA"/>
    <w:rsid w:val="003C7908"/>
    <w:rsid w:val="003D2ABD"/>
    <w:rsid w:val="003D779E"/>
    <w:rsid w:val="003E4F5C"/>
    <w:rsid w:val="003E600C"/>
    <w:rsid w:val="003F0BDC"/>
    <w:rsid w:val="003F28CA"/>
    <w:rsid w:val="003F39EF"/>
    <w:rsid w:val="003F56AF"/>
    <w:rsid w:val="003F6F11"/>
    <w:rsid w:val="00402A86"/>
    <w:rsid w:val="00404AC1"/>
    <w:rsid w:val="004055BD"/>
    <w:rsid w:val="004163A1"/>
    <w:rsid w:val="00417240"/>
    <w:rsid w:val="0042425D"/>
    <w:rsid w:val="004505DA"/>
    <w:rsid w:val="00450AE6"/>
    <w:rsid w:val="00453078"/>
    <w:rsid w:val="00457124"/>
    <w:rsid w:val="00462CBC"/>
    <w:rsid w:val="004670D6"/>
    <w:rsid w:val="00472098"/>
    <w:rsid w:val="00475A8A"/>
    <w:rsid w:val="004815DA"/>
    <w:rsid w:val="0048194A"/>
    <w:rsid w:val="00481CE6"/>
    <w:rsid w:val="00483903"/>
    <w:rsid w:val="00484F3F"/>
    <w:rsid w:val="004908F6"/>
    <w:rsid w:val="0049191B"/>
    <w:rsid w:val="00491F13"/>
    <w:rsid w:val="00494E2A"/>
    <w:rsid w:val="00495F90"/>
    <w:rsid w:val="004A1134"/>
    <w:rsid w:val="004A430E"/>
    <w:rsid w:val="004A4E1D"/>
    <w:rsid w:val="004D12F4"/>
    <w:rsid w:val="004D149B"/>
    <w:rsid w:val="004D5820"/>
    <w:rsid w:val="004D6F88"/>
    <w:rsid w:val="004D7219"/>
    <w:rsid w:val="00500D8F"/>
    <w:rsid w:val="00501E1A"/>
    <w:rsid w:val="005133A7"/>
    <w:rsid w:val="00514D25"/>
    <w:rsid w:val="005157ED"/>
    <w:rsid w:val="00521A02"/>
    <w:rsid w:val="00521C55"/>
    <w:rsid w:val="00525A49"/>
    <w:rsid w:val="00525DC2"/>
    <w:rsid w:val="00527784"/>
    <w:rsid w:val="005303C0"/>
    <w:rsid w:val="00532C82"/>
    <w:rsid w:val="005401F3"/>
    <w:rsid w:val="005402EF"/>
    <w:rsid w:val="00541830"/>
    <w:rsid w:val="00550957"/>
    <w:rsid w:val="00551732"/>
    <w:rsid w:val="00563C12"/>
    <w:rsid w:val="00565C40"/>
    <w:rsid w:val="00571B5D"/>
    <w:rsid w:val="00580176"/>
    <w:rsid w:val="0058259B"/>
    <w:rsid w:val="00582B5F"/>
    <w:rsid w:val="00582C07"/>
    <w:rsid w:val="00583804"/>
    <w:rsid w:val="005839BF"/>
    <w:rsid w:val="00592500"/>
    <w:rsid w:val="005A0E6D"/>
    <w:rsid w:val="005A4779"/>
    <w:rsid w:val="005B1FED"/>
    <w:rsid w:val="005B3B49"/>
    <w:rsid w:val="005B4BB5"/>
    <w:rsid w:val="005B57EC"/>
    <w:rsid w:val="005B673A"/>
    <w:rsid w:val="005B7E5F"/>
    <w:rsid w:val="005C0ABE"/>
    <w:rsid w:val="005C3456"/>
    <w:rsid w:val="005C3F9B"/>
    <w:rsid w:val="005C66D3"/>
    <w:rsid w:val="005C78A8"/>
    <w:rsid w:val="005C7D2D"/>
    <w:rsid w:val="005D0646"/>
    <w:rsid w:val="005D2300"/>
    <w:rsid w:val="005D25B4"/>
    <w:rsid w:val="005D400D"/>
    <w:rsid w:val="005E40CD"/>
    <w:rsid w:val="005F009A"/>
    <w:rsid w:val="005F22A7"/>
    <w:rsid w:val="00602729"/>
    <w:rsid w:val="006071F7"/>
    <w:rsid w:val="006202F4"/>
    <w:rsid w:val="006221CB"/>
    <w:rsid w:val="006234E5"/>
    <w:rsid w:val="006310FC"/>
    <w:rsid w:val="00634BFE"/>
    <w:rsid w:val="00642B46"/>
    <w:rsid w:val="00646730"/>
    <w:rsid w:val="00646995"/>
    <w:rsid w:val="00650327"/>
    <w:rsid w:val="00652F7A"/>
    <w:rsid w:val="00654963"/>
    <w:rsid w:val="00661EF5"/>
    <w:rsid w:val="0066478D"/>
    <w:rsid w:val="00665D7C"/>
    <w:rsid w:val="00670977"/>
    <w:rsid w:val="00675B7D"/>
    <w:rsid w:val="00681BE0"/>
    <w:rsid w:val="00693B40"/>
    <w:rsid w:val="00695929"/>
    <w:rsid w:val="00697441"/>
    <w:rsid w:val="006A2180"/>
    <w:rsid w:val="006A2C5A"/>
    <w:rsid w:val="006A39EB"/>
    <w:rsid w:val="006A5E62"/>
    <w:rsid w:val="006B2A61"/>
    <w:rsid w:val="006B4C5C"/>
    <w:rsid w:val="006C5175"/>
    <w:rsid w:val="006C5303"/>
    <w:rsid w:val="006C6843"/>
    <w:rsid w:val="006D106D"/>
    <w:rsid w:val="006D71F1"/>
    <w:rsid w:val="006F1D75"/>
    <w:rsid w:val="006F2784"/>
    <w:rsid w:val="006F4196"/>
    <w:rsid w:val="006F5544"/>
    <w:rsid w:val="006F70B9"/>
    <w:rsid w:val="0070058B"/>
    <w:rsid w:val="00701B54"/>
    <w:rsid w:val="00703E1A"/>
    <w:rsid w:val="00706749"/>
    <w:rsid w:val="0071065D"/>
    <w:rsid w:val="00714207"/>
    <w:rsid w:val="00715B12"/>
    <w:rsid w:val="007278E8"/>
    <w:rsid w:val="00740DCE"/>
    <w:rsid w:val="007426D7"/>
    <w:rsid w:val="00744C7F"/>
    <w:rsid w:val="00746C76"/>
    <w:rsid w:val="007526F2"/>
    <w:rsid w:val="00755C4D"/>
    <w:rsid w:val="00764012"/>
    <w:rsid w:val="007667CA"/>
    <w:rsid w:val="00771011"/>
    <w:rsid w:val="00786099"/>
    <w:rsid w:val="00792B05"/>
    <w:rsid w:val="00797091"/>
    <w:rsid w:val="007A4339"/>
    <w:rsid w:val="007A5E3F"/>
    <w:rsid w:val="007B2EC1"/>
    <w:rsid w:val="007C1384"/>
    <w:rsid w:val="007C1E1A"/>
    <w:rsid w:val="007C219D"/>
    <w:rsid w:val="007C6233"/>
    <w:rsid w:val="007D439A"/>
    <w:rsid w:val="007F0ACE"/>
    <w:rsid w:val="007F226B"/>
    <w:rsid w:val="007F38FB"/>
    <w:rsid w:val="008006BB"/>
    <w:rsid w:val="008009BB"/>
    <w:rsid w:val="00801BB5"/>
    <w:rsid w:val="0080466D"/>
    <w:rsid w:val="008078E7"/>
    <w:rsid w:val="00812275"/>
    <w:rsid w:val="00816069"/>
    <w:rsid w:val="008173B1"/>
    <w:rsid w:val="00823A1A"/>
    <w:rsid w:val="00824739"/>
    <w:rsid w:val="00840195"/>
    <w:rsid w:val="008427AC"/>
    <w:rsid w:val="00845B42"/>
    <w:rsid w:val="00847AE7"/>
    <w:rsid w:val="00851E8B"/>
    <w:rsid w:val="008549C3"/>
    <w:rsid w:val="00860297"/>
    <w:rsid w:val="00872D87"/>
    <w:rsid w:val="008764CC"/>
    <w:rsid w:val="00876BB0"/>
    <w:rsid w:val="00877C91"/>
    <w:rsid w:val="00881C2F"/>
    <w:rsid w:val="008833BA"/>
    <w:rsid w:val="00886E6A"/>
    <w:rsid w:val="008919D7"/>
    <w:rsid w:val="008B17E1"/>
    <w:rsid w:val="008C0392"/>
    <w:rsid w:val="008C2B0C"/>
    <w:rsid w:val="008C4097"/>
    <w:rsid w:val="008C5FAE"/>
    <w:rsid w:val="008D1EB5"/>
    <w:rsid w:val="008D48C4"/>
    <w:rsid w:val="008E04B3"/>
    <w:rsid w:val="008E1A52"/>
    <w:rsid w:val="008F208D"/>
    <w:rsid w:val="008F66B4"/>
    <w:rsid w:val="008F6E3D"/>
    <w:rsid w:val="008F7DE2"/>
    <w:rsid w:val="00901B41"/>
    <w:rsid w:val="009072D0"/>
    <w:rsid w:val="00914200"/>
    <w:rsid w:val="00921B8D"/>
    <w:rsid w:val="00923ABA"/>
    <w:rsid w:val="00926853"/>
    <w:rsid w:val="00930195"/>
    <w:rsid w:val="009336C5"/>
    <w:rsid w:val="0095089C"/>
    <w:rsid w:val="00950FD3"/>
    <w:rsid w:val="0095235C"/>
    <w:rsid w:val="00964926"/>
    <w:rsid w:val="00965076"/>
    <w:rsid w:val="00974D3F"/>
    <w:rsid w:val="00975BB1"/>
    <w:rsid w:val="009806CA"/>
    <w:rsid w:val="0098092B"/>
    <w:rsid w:val="00980D7E"/>
    <w:rsid w:val="00983CB4"/>
    <w:rsid w:val="00984D00"/>
    <w:rsid w:val="009864B6"/>
    <w:rsid w:val="009874B3"/>
    <w:rsid w:val="009875FB"/>
    <w:rsid w:val="00993C3E"/>
    <w:rsid w:val="00993D70"/>
    <w:rsid w:val="009A273F"/>
    <w:rsid w:val="009A33EC"/>
    <w:rsid w:val="009B05B7"/>
    <w:rsid w:val="009B1248"/>
    <w:rsid w:val="009B2FED"/>
    <w:rsid w:val="009B32B2"/>
    <w:rsid w:val="009B4EC1"/>
    <w:rsid w:val="009B6C91"/>
    <w:rsid w:val="009B7455"/>
    <w:rsid w:val="009C1239"/>
    <w:rsid w:val="009C1629"/>
    <w:rsid w:val="009C35CC"/>
    <w:rsid w:val="009C36ED"/>
    <w:rsid w:val="009C5320"/>
    <w:rsid w:val="009C728E"/>
    <w:rsid w:val="009C7B85"/>
    <w:rsid w:val="009D0B46"/>
    <w:rsid w:val="009D134C"/>
    <w:rsid w:val="009D3ABD"/>
    <w:rsid w:val="009D6A59"/>
    <w:rsid w:val="009D7018"/>
    <w:rsid w:val="009E469F"/>
    <w:rsid w:val="009F3DAB"/>
    <w:rsid w:val="00A019DA"/>
    <w:rsid w:val="00A0466E"/>
    <w:rsid w:val="00A05D1E"/>
    <w:rsid w:val="00A0628A"/>
    <w:rsid w:val="00A10099"/>
    <w:rsid w:val="00A13AC2"/>
    <w:rsid w:val="00A13C6E"/>
    <w:rsid w:val="00A2331D"/>
    <w:rsid w:val="00A31193"/>
    <w:rsid w:val="00A3484A"/>
    <w:rsid w:val="00A34A4F"/>
    <w:rsid w:val="00A35B72"/>
    <w:rsid w:val="00A42BE5"/>
    <w:rsid w:val="00A47635"/>
    <w:rsid w:val="00A5240C"/>
    <w:rsid w:val="00A565D3"/>
    <w:rsid w:val="00A57F56"/>
    <w:rsid w:val="00A6500D"/>
    <w:rsid w:val="00A65C86"/>
    <w:rsid w:val="00A72768"/>
    <w:rsid w:val="00A760B6"/>
    <w:rsid w:val="00A771C9"/>
    <w:rsid w:val="00A816E0"/>
    <w:rsid w:val="00A81984"/>
    <w:rsid w:val="00A81C5D"/>
    <w:rsid w:val="00A83B45"/>
    <w:rsid w:val="00A84379"/>
    <w:rsid w:val="00A909DE"/>
    <w:rsid w:val="00A91076"/>
    <w:rsid w:val="00A917BC"/>
    <w:rsid w:val="00A92195"/>
    <w:rsid w:val="00A936F8"/>
    <w:rsid w:val="00A93F4B"/>
    <w:rsid w:val="00A95275"/>
    <w:rsid w:val="00AB0C37"/>
    <w:rsid w:val="00AB19C2"/>
    <w:rsid w:val="00AB577A"/>
    <w:rsid w:val="00AC2839"/>
    <w:rsid w:val="00AC316A"/>
    <w:rsid w:val="00AD52D7"/>
    <w:rsid w:val="00AE1AE2"/>
    <w:rsid w:val="00AE3D1C"/>
    <w:rsid w:val="00AF08A3"/>
    <w:rsid w:val="00AF2199"/>
    <w:rsid w:val="00AF40AF"/>
    <w:rsid w:val="00AF6C5C"/>
    <w:rsid w:val="00B009A4"/>
    <w:rsid w:val="00B0202B"/>
    <w:rsid w:val="00B0234D"/>
    <w:rsid w:val="00B03FE6"/>
    <w:rsid w:val="00B06E26"/>
    <w:rsid w:val="00B10355"/>
    <w:rsid w:val="00B12B9E"/>
    <w:rsid w:val="00B12FAC"/>
    <w:rsid w:val="00B27E8D"/>
    <w:rsid w:val="00B3110D"/>
    <w:rsid w:val="00B311DC"/>
    <w:rsid w:val="00B32CB3"/>
    <w:rsid w:val="00B32F14"/>
    <w:rsid w:val="00B43162"/>
    <w:rsid w:val="00B44451"/>
    <w:rsid w:val="00B44BCA"/>
    <w:rsid w:val="00B641DC"/>
    <w:rsid w:val="00B64F01"/>
    <w:rsid w:val="00B667BF"/>
    <w:rsid w:val="00B67349"/>
    <w:rsid w:val="00B713E5"/>
    <w:rsid w:val="00B7667F"/>
    <w:rsid w:val="00B771EF"/>
    <w:rsid w:val="00B81093"/>
    <w:rsid w:val="00B82D96"/>
    <w:rsid w:val="00B86E15"/>
    <w:rsid w:val="00B913FD"/>
    <w:rsid w:val="00B96297"/>
    <w:rsid w:val="00BA2594"/>
    <w:rsid w:val="00BA2CC1"/>
    <w:rsid w:val="00BA4940"/>
    <w:rsid w:val="00BA6C56"/>
    <w:rsid w:val="00BC430D"/>
    <w:rsid w:val="00BC7383"/>
    <w:rsid w:val="00BC7C03"/>
    <w:rsid w:val="00BD1EA4"/>
    <w:rsid w:val="00BD3D43"/>
    <w:rsid w:val="00BD65B2"/>
    <w:rsid w:val="00BE1ED8"/>
    <w:rsid w:val="00BE22B3"/>
    <w:rsid w:val="00BE3DBC"/>
    <w:rsid w:val="00BE6419"/>
    <w:rsid w:val="00C10DCA"/>
    <w:rsid w:val="00C11183"/>
    <w:rsid w:val="00C11615"/>
    <w:rsid w:val="00C12572"/>
    <w:rsid w:val="00C428BB"/>
    <w:rsid w:val="00C47AD1"/>
    <w:rsid w:val="00C533A5"/>
    <w:rsid w:val="00C62741"/>
    <w:rsid w:val="00C65234"/>
    <w:rsid w:val="00C70885"/>
    <w:rsid w:val="00C71C6B"/>
    <w:rsid w:val="00C76E49"/>
    <w:rsid w:val="00C85168"/>
    <w:rsid w:val="00C94965"/>
    <w:rsid w:val="00C97B54"/>
    <w:rsid w:val="00CA546F"/>
    <w:rsid w:val="00CA730F"/>
    <w:rsid w:val="00CB48BD"/>
    <w:rsid w:val="00CB693C"/>
    <w:rsid w:val="00CC09E3"/>
    <w:rsid w:val="00CC23C9"/>
    <w:rsid w:val="00CC264B"/>
    <w:rsid w:val="00CC7DBC"/>
    <w:rsid w:val="00CD0321"/>
    <w:rsid w:val="00CD185C"/>
    <w:rsid w:val="00CD2FDE"/>
    <w:rsid w:val="00CD4F3F"/>
    <w:rsid w:val="00CE3904"/>
    <w:rsid w:val="00CE516E"/>
    <w:rsid w:val="00CF0D95"/>
    <w:rsid w:val="00CF743B"/>
    <w:rsid w:val="00CF7EC5"/>
    <w:rsid w:val="00D020CE"/>
    <w:rsid w:val="00D03F26"/>
    <w:rsid w:val="00D35250"/>
    <w:rsid w:val="00D37D1D"/>
    <w:rsid w:val="00D54B46"/>
    <w:rsid w:val="00D66A26"/>
    <w:rsid w:val="00D8090D"/>
    <w:rsid w:val="00D82A0B"/>
    <w:rsid w:val="00D86CC8"/>
    <w:rsid w:val="00D90794"/>
    <w:rsid w:val="00D9455C"/>
    <w:rsid w:val="00D95CEC"/>
    <w:rsid w:val="00D97260"/>
    <w:rsid w:val="00DA11D1"/>
    <w:rsid w:val="00DA3996"/>
    <w:rsid w:val="00DA52BB"/>
    <w:rsid w:val="00DB1C8B"/>
    <w:rsid w:val="00DB6668"/>
    <w:rsid w:val="00DC16D6"/>
    <w:rsid w:val="00DC299F"/>
    <w:rsid w:val="00DC59C5"/>
    <w:rsid w:val="00DC614E"/>
    <w:rsid w:val="00DC7A7B"/>
    <w:rsid w:val="00DD0564"/>
    <w:rsid w:val="00DD2407"/>
    <w:rsid w:val="00DE0157"/>
    <w:rsid w:val="00DE01B2"/>
    <w:rsid w:val="00DF41E1"/>
    <w:rsid w:val="00E0173E"/>
    <w:rsid w:val="00E06C88"/>
    <w:rsid w:val="00E12250"/>
    <w:rsid w:val="00E1603A"/>
    <w:rsid w:val="00E1692E"/>
    <w:rsid w:val="00E201B4"/>
    <w:rsid w:val="00E30322"/>
    <w:rsid w:val="00E308D4"/>
    <w:rsid w:val="00E30DA3"/>
    <w:rsid w:val="00E311BF"/>
    <w:rsid w:val="00E31CBF"/>
    <w:rsid w:val="00E40529"/>
    <w:rsid w:val="00E452A6"/>
    <w:rsid w:val="00E55DC6"/>
    <w:rsid w:val="00E5618A"/>
    <w:rsid w:val="00E62090"/>
    <w:rsid w:val="00E62790"/>
    <w:rsid w:val="00E6519B"/>
    <w:rsid w:val="00E749E1"/>
    <w:rsid w:val="00E8198E"/>
    <w:rsid w:val="00E81BEC"/>
    <w:rsid w:val="00E83919"/>
    <w:rsid w:val="00E868A5"/>
    <w:rsid w:val="00E95DA5"/>
    <w:rsid w:val="00EA1DBE"/>
    <w:rsid w:val="00EB344B"/>
    <w:rsid w:val="00EB381C"/>
    <w:rsid w:val="00EB5A4E"/>
    <w:rsid w:val="00ED35BE"/>
    <w:rsid w:val="00ED3FDB"/>
    <w:rsid w:val="00ED40CA"/>
    <w:rsid w:val="00ED4390"/>
    <w:rsid w:val="00EE0A6C"/>
    <w:rsid w:val="00EE22CD"/>
    <w:rsid w:val="00EF61C9"/>
    <w:rsid w:val="00EF627D"/>
    <w:rsid w:val="00F02A43"/>
    <w:rsid w:val="00F06135"/>
    <w:rsid w:val="00F07AA6"/>
    <w:rsid w:val="00F07FB9"/>
    <w:rsid w:val="00F14AC5"/>
    <w:rsid w:val="00F178E4"/>
    <w:rsid w:val="00F20460"/>
    <w:rsid w:val="00F25890"/>
    <w:rsid w:val="00F2636B"/>
    <w:rsid w:val="00F2698F"/>
    <w:rsid w:val="00F365D4"/>
    <w:rsid w:val="00F3748A"/>
    <w:rsid w:val="00F44DD4"/>
    <w:rsid w:val="00F45ABC"/>
    <w:rsid w:val="00F46D6F"/>
    <w:rsid w:val="00F514F8"/>
    <w:rsid w:val="00F51932"/>
    <w:rsid w:val="00F5296F"/>
    <w:rsid w:val="00F56000"/>
    <w:rsid w:val="00F660F0"/>
    <w:rsid w:val="00F66468"/>
    <w:rsid w:val="00F708C9"/>
    <w:rsid w:val="00F801A1"/>
    <w:rsid w:val="00F9257C"/>
    <w:rsid w:val="00F94DB7"/>
    <w:rsid w:val="00F97CF9"/>
    <w:rsid w:val="00FA2CF4"/>
    <w:rsid w:val="00FA6D6F"/>
    <w:rsid w:val="00FB7EF2"/>
    <w:rsid w:val="00FB7FCF"/>
    <w:rsid w:val="00FC07D8"/>
    <w:rsid w:val="00FD08BB"/>
    <w:rsid w:val="00FD66F1"/>
    <w:rsid w:val="00FE5BBA"/>
    <w:rsid w:val="00FF498D"/>
    <w:rsid w:val="00FF58C8"/>
    <w:rsid w:val="00FF5FC5"/>
    <w:rsid w:val="01176EA7"/>
    <w:rsid w:val="018E53BB"/>
    <w:rsid w:val="0231624B"/>
    <w:rsid w:val="032B1B66"/>
    <w:rsid w:val="03F426A4"/>
    <w:rsid w:val="04B42C81"/>
    <w:rsid w:val="07494860"/>
    <w:rsid w:val="076B4216"/>
    <w:rsid w:val="079861E8"/>
    <w:rsid w:val="07AA7E8F"/>
    <w:rsid w:val="080141D1"/>
    <w:rsid w:val="082D31FD"/>
    <w:rsid w:val="08B7185B"/>
    <w:rsid w:val="0A272864"/>
    <w:rsid w:val="0B16477F"/>
    <w:rsid w:val="0B2B362C"/>
    <w:rsid w:val="0B837D59"/>
    <w:rsid w:val="0C62139B"/>
    <w:rsid w:val="0D0833A3"/>
    <w:rsid w:val="0D8D18A9"/>
    <w:rsid w:val="0DE138B3"/>
    <w:rsid w:val="0E1447CF"/>
    <w:rsid w:val="0E8F2773"/>
    <w:rsid w:val="0ED92CE9"/>
    <w:rsid w:val="0EE00ECE"/>
    <w:rsid w:val="0F322226"/>
    <w:rsid w:val="0FED75DB"/>
    <w:rsid w:val="10C336F4"/>
    <w:rsid w:val="128F319B"/>
    <w:rsid w:val="130953D3"/>
    <w:rsid w:val="14092AB5"/>
    <w:rsid w:val="169070D5"/>
    <w:rsid w:val="1763372A"/>
    <w:rsid w:val="18873443"/>
    <w:rsid w:val="1A5B2987"/>
    <w:rsid w:val="1BAB0483"/>
    <w:rsid w:val="1C870DC9"/>
    <w:rsid w:val="1CB34805"/>
    <w:rsid w:val="1D5E0926"/>
    <w:rsid w:val="1DDF07A3"/>
    <w:rsid w:val="1E0068A1"/>
    <w:rsid w:val="1E5E39BD"/>
    <w:rsid w:val="1EF74148"/>
    <w:rsid w:val="1F016F92"/>
    <w:rsid w:val="20674949"/>
    <w:rsid w:val="24DA393D"/>
    <w:rsid w:val="25D16A40"/>
    <w:rsid w:val="25E24DE1"/>
    <w:rsid w:val="27B66E9A"/>
    <w:rsid w:val="27CF7696"/>
    <w:rsid w:val="27EC64F3"/>
    <w:rsid w:val="28135880"/>
    <w:rsid w:val="288B5901"/>
    <w:rsid w:val="29366405"/>
    <w:rsid w:val="29763EBB"/>
    <w:rsid w:val="29BA4C02"/>
    <w:rsid w:val="29CF41A8"/>
    <w:rsid w:val="2A8852D4"/>
    <w:rsid w:val="2AD4069C"/>
    <w:rsid w:val="2B195446"/>
    <w:rsid w:val="2B8C0F31"/>
    <w:rsid w:val="2C8D7692"/>
    <w:rsid w:val="2CF37E13"/>
    <w:rsid w:val="2D5104C7"/>
    <w:rsid w:val="2DAF579F"/>
    <w:rsid w:val="2DC43B6B"/>
    <w:rsid w:val="2E222776"/>
    <w:rsid w:val="2E8448F6"/>
    <w:rsid w:val="2F5466DC"/>
    <w:rsid w:val="308915F9"/>
    <w:rsid w:val="31026E3B"/>
    <w:rsid w:val="325D2427"/>
    <w:rsid w:val="33763962"/>
    <w:rsid w:val="33916E69"/>
    <w:rsid w:val="33AB1D23"/>
    <w:rsid w:val="340D3BE3"/>
    <w:rsid w:val="36093B3D"/>
    <w:rsid w:val="36490F47"/>
    <w:rsid w:val="36BE7215"/>
    <w:rsid w:val="37FA0E99"/>
    <w:rsid w:val="383910BF"/>
    <w:rsid w:val="38527D74"/>
    <w:rsid w:val="39550E6F"/>
    <w:rsid w:val="39754E22"/>
    <w:rsid w:val="39947041"/>
    <w:rsid w:val="39CD118A"/>
    <w:rsid w:val="3A991DCA"/>
    <w:rsid w:val="3ACB494F"/>
    <w:rsid w:val="3BD55553"/>
    <w:rsid w:val="3C2564BB"/>
    <w:rsid w:val="3C3B0FB9"/>
    <w:rsid w:val="3D434E22"/>
    <w:rsid w:val="3E946E66"/>
    <w:rsid w:val="3ED474B3"/>
    <w:rsid w:val="3F871723"/>
    <w:rsid w:val="3F872A6E"/>
    <w:rsid w:val="3F921D1D"/>
    <w:rsid w:val="3FCA2501"/>
    <w:rsid w:val="411D66CE"/>
    <w:rsid w:val="41487A27"/>
    <w:rsid w:val="417E48F8"/>
    <w:rsid w:val="418578CF"/>
    <w:rsid w:val="4244587E"/>
    <w:rsid w:val="43110AAF"/>
    <w:rsid w:val="435E2A5D"/>
    <w:rsid w:val="43C8499A"/>
    <w:rsid w:val="43FF6C62"/>
    <w:rsid w:val="44011A7E"/>
    <w:rsid w:val="44B33634"/>
    <w:rsid w:val="44B63FF2"/>
    <w:rsid w:val="44EB690D"/>
    <w:rsid w:val="45333815"/>
    <w:rsid w:val="478C5429"/>
    <w:rsid w:val="4A050185"/>
    <w:rsid w:val="4AA95536"/>
    <w:rsid w:val="4AC2369A"/>
    <w:rsid w:val="4E3C1BC5"/>
    <w:rsid w:val="4F1E245C"/>
    <w:rsid w:val="4FE84567"/>
    <w:rsid w:val="50587FE3"/>
    <w:rsid w:val="513B0DB1"/>
    <w:rsid w:val="51DF25C1"/>
    <w:rsid w:val="527032EE"/>
    <w:rsid w:val="528E51EB"/>
    <w:rsid w:val="52C2474C"/>
    <w:rsid w:val="52CF2E69"/>
    <w:rsid w:val="536668A8"/>
    <w:rsid w:val="53DA4169"/>
    <w:rsid w:val="541128AF"/>
    <w:rsid w:val="552F476A"/>
    <w:rsid w:val="55327E7C"/>
    <w:rsid w:val="5563073A"/>
    <w:rsid w:val="5563713A"/>
    <w:rsid w:val="559B5E1B"/>
    <w:rsid w:val="55AC13E2"/>
    <w:rsid w:val="55AC361A"/>
    <w:rsid w:val="566134ED"/>
    <w:rsid w:val="56E07A2A"/>
    <w:rsid w:val="572B451F"/>
    <w:rsid w:val="5838437A"/>
    <w:rsid w:val="5A0B44B6"/>
    <w:rsid w:val="5A8D4200"/>
    <w:rsid w:val="5AE4253B"/>
    <w:rsid w:val="5AE962A9"/>
    <w:rsid w:val="5AEE3F04"/>
    <w:rsid w:val="5B253DA6"/>
    <w:rsid w:val="5BB41EA2"/>
    <w:rsid w:val="5BDC70BB"/>
    <w:rsid w:val="5D075552"/>
    <w:rsid w:val="60CD61E0"/>
    <w:rsid w:val="62265BF1"/>
    <w:rsid w:val="624D387D"/>
    <w:rsid w:val="62B31701"/>
    <w:rsid w:val="62FF6394"/>
    <w:rsid w:val="634936E4"/>
    <w:rsid w:val="636805F9"/>
    <w:rsid w:val="659848C8"/>
    <w:rsid w:val="65D87EA7"/>
    <w:rsid w:val="65EF6F47"/>
    <w:rsid w:val="68131B81"/>
    <w:rsid w:val="68D95E46"/>
    <w:rsid w:val="6B1D005F"/>
    <w:rsid w:val="6B253AC0"/>
    <w:rsid w:val="6B6512DC"/>
    <w:rsid w:val="6B6A09DD"/>
    <w:rsid w:val="6C7D5041"/>
    <w:rsid w:val="709B64E9"/>
    <w:rsid w:val="721C0167"/>
    <w:rsid w:val="724E0343"/>
    <w:rsid w:val="72C50350"/>
    <w:rsid w:val="72F94330"/>
    <w:rsid w:val="73493CEB"/>
    <w:rsid w:val="73850A93"/>
    <w:rsid w:val="73D94BDF"/>
    <w:rsid w:val="73EF329E"/>
    <w:rsid w:val="74113CAB"/>
    <w:rsid w:val="745414E8"/>
    <w:rsid w:val="75032786"/>
    <w:rsid w:val="751029E3"/>
    <w:rsid w:val="7833778D"/>
    <w:rsid w:val="79E8078D"/>
    <w:rsid w:val="7A6E3EE9"/>
    <w:rsid w:val="7AAF39D3"/>
    <w:rsid w:val="7ACF63A3"/>
    <w:rsid w:val="7B1F5F95"/>
    <w:rsid w:val="7BC445AE"/>
    <w:rsid w:val="7BEE6652"/>
    <w:rsid w:val="7CC145C3"/>
    <w:rsid w:val="7D14164B"/>
    <w:rsid w:val="7D5E0FA7"/>
    <w:rsid w:val="7D8129DC"/>
    <w:rsid w:val="7D9A2455"/>
    <w:rsid w:val="7EE67DFB"/>
    <w:rsid w:val="7F131B28"/>
    <w:rsid w:val="7F303FD0"/>
    <w:rsid w:val="EFF3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8"/>
      <w:szCs w:val="28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sz w:val="27"/>
      <w:szCs w:val="27"/>
    </w:rPr>
  </w:style>
  <w:style w:type="paragraph" w:styleId="4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5">
    <w:name w:val="heading 5"/>
    <w:basedOn w:val="1"/>
    <w:next w:val="1"/>
    <w:link w:val="4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 w:val="21"/>
      <w:szCs w:val="22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cs="微软雅黑"/>
      <w:color w:val="000000"/>
    </w:rPr>
  </w:style>
  <w:style w:type="paragraph" w:styleId="8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0"/>
    <w:rPr>
      <w:rFonts w:ascii="宋体"/>
      <w:color w:val="000000"/>
    </w:r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 w:val="21"/>
      <w:szCs w:val="22"/>
    </w:r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 w:val="21"/>
      <w:szCs w:val="22"/>
    </w:rPr>
  </w:style>
  <w:style w:type="paragraph" w:styleId="13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 w:val="21"/>
      <w:szCs w:val="22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 w:val="21"/>
      <w:szCs w:val="22"/>
    </w:r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 w:val="21"/>
      <w:szCs w:val="22"/>
    </w:rPr>
  </w:style>
  <w:style w:type="paragraph" w:styleId="2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2">
    <w:name w:val="annotation subject"/>
    <w:basedOn w:val="8"/>
    <w:next w:val="8"/>
    <w:link w:val="38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customStyle="1" w:styleId="29">
    <w:name w:val="页眉 字符"/>
    <w:basedOn w:val="25"/>
    <w:link w:val="1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0">
    <w:name w:val="页脚 字符"/>
    <w:basedOn w:val="25"/>
    <w:link w:val="14"/>
    <w:qFormat/>
    <w:uiPriority w:val="99"/>
    <w:rPr>
      <w:rFonts w:ascii="Times New Roman" w:hAnsi="Times New Roman" w:eastAsia="宋体"/>
      <w:sz w:val="18"/>
      <w:szCs w:val="18"/>
    </w:rPr>
  </w:style>
  <w:style w:type="paragraph" w:styleId="31">
    <w:name w:val="List Paragraph"/>
    <w:basedOn w:val="1"/>
    <w:link w:val="41"/>
    <w:qFormat/>
    <w:uiPriority w:val="34"/>
    <w:pPr>
      <w:ind w:firstLine="420" w:firstLineChars="200"/>
    </w:pPr>
  </w:style>
  <w:style w:type="paragraph" w:customStyle="1" w:styleId="32">
    <w:name w:val="*正文"/>
    <w:basedOn w:val="1"/>
    <w:link w:val="33"/>
    <w:qFormat/>
    <w:uiPriority w:val="0"/>
    <w:pPr>
      <w:ind w:firstLine="200" w:firstLineChars="200"/>
    </w:pPr>
    <w:rPr>
      <w:rFonts w:eastAsia="仿宋"/>
      <w:sz w:val="32"/>
      <w:szCs w:val="20"/>
      <w14:ligatures w14:val="none"/>
    </w:rPr>
  </w:style>
  <w:style w:type="character" w:customStyle="1" w:styleId="33">
    <w:name w:val="*正文 Char"/>
    <w:link w:val="32"/>
    <w:qFormat/>
    <w:uiPriority w:val="0"/>
    <w:rPr>
      <w:rFonts w:ascii="Times New Roman" w:hAnsi="Times New Roman" w:eastAsia="仿宋"/>
      <w:kern w:val="0"/>
      <w:szCs w:val="20"/>
      <w14:ligatures w14:val="none"/>
    </w:rPr>
  </w:style>
  <w:style w:type="character" w:customStyle="1" w:styleId="34">
    <w:name w:val="标题 1 字符"/>
    <w:basedOn w:val="25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14:ligatures w14:val="none"/>
    </w:rPr>
  </w:style>
  <w:style w:type="character" w:customStyle="1" w:styleId="36">
    <w:name w:val="未处理的提及1"/>
    <w:basedOn w:val="2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批注文字 字符"/>
    <w:basedOn w:val="25"/>
    <w:link w:val="8"/>
    <w:semiHidden/>
    <w:qFormat/>
    <w:uiPriority w:val="99"/>
    <w:rPr>
      <w:rFonts w:ascii="Times New Roman" w:hAnsi="Times New Roman" w:eastAsia="宋体"/>
      <w:sz w:val="28"/>
    </w:rPr>
  </w:style>
  <w:style w:type="character" w:customStyle="1" w:styleId="38">
    <w:name w:val="批注主题 字符"/>
    <w:basedOn w:val="37"/>
    <w:link w:val="22"/>
    <w:semiHidden/>
    <w:qFormat/>
    <w:uiPriority w:val="99"/>
    <w:rPr>
      <w:rFonts w:ascii="Times New Roman" w:hAnsi="Times New Roman" w:eastAsia="宋体"/>
      <w:b/>
      <w:bCs/>
      <w:sz w:val="28"/>
    </w:rPr>
  </w:style>
  <w:style w:type="character" w:customStyle="1" w:styleId="39">
    <w:name w:val="标题 4 字符"/>
    <w:basedOn w:val="25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0">
    <w:name w:val="标题 5 字符"/>
    <w:basedOn w:val="25"/>
    <w:link w:val="5"/>
    <w:semiHidden/>
    <w:qFormat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41">
    <w:name w:val="列表段落 字符"/>
    <w:link w:val="31"/>
    <w:qFormat/>
    <w:uiPriority w:val="0"/>
    <w:rPr>
      <w:rFonts w:ascii="Times New Roman" w:hAnsi="Times New Roman" w:eastAsia="宋体"/>
      <w:sz w:val="28"/>
    </w:rPr>
  </w:style>
  <w:style w:type="character" w:customStyle="1" w:styleId="42">
    <w:name w:val="批注框文本 字符"/>
    <w:basedOn w:val="25"/>
    <w:link w:val="13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43">
    <w:name w:val="TOC 标题1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14:ligatures w14:val="none"/>
    </w:rPr>
  </w:style>
  <w:style w:type="character" w:customStyle="1" w:styleId="44">
    <w:name w:val="text_hqstk"/>
    <w:basedOn w:val="25"/>
    <w:qFormat/>
    <w:uiPriority w:val="0"/>
  </w:style>
  <w:style w:type="paragraph" w:customStyle="1" w:styleId="4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18"/>
      <w:szCs w:val="18"/>
      <w14:ligatures w14:val="none"/>
    </w:rPr>
  </w:style>
  <w:style w:type="paragraph" w:customStyle="1" w:styleId="4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47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sz w:val="24"/>
      <w14:ligatures w14:val="none"/>
    </w:rPr>
  </w:style>
  <w:style w:type="paragraph" w:customStyle="1" w:styleId="4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sz w:val="24"/>
      <w14:ligatures w14:val="none"/>
    </w:rPr>
  </w:style>
  <w:style w:type="paragraph" w:customStyle="1" w:styleId="49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14:ligatures w14:val="none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5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5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sz w:val="24"/>
      <w14:ligatures w14:val="none"/>
    </w:rPr>
  </w:style>
  <w:style w:type="paragraph" w:customStyle="1" w:styleId="5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61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6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63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64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character" w:customStyle="1" w:styleId="65">
    <w:name w:val="font21"/>
    <w:basedOn w:val="2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6">
    <w:name w:val="font1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7">
    <w:name w:val="font41"/>
    <w:basedOn w:val="2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14A1DD9E-E39E-4E9D-BEE0-5E4F9621F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844</Words>
  <Characters>1081</Characters>
  <Lines>838</Lines>
  <Paragraphs>236</Paragraphs>
  <TotalTime>23</TotalTime>
  <ScaleCrop>false</ScaleCrop>
  <LinksUpToDate>false</LinksUpToDate>
  <CharactersWithSpaces>1369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2024-02-22T03:15:00Z</dcterms:created>
  <dc:creator>张 鸣</dc:creator>
  <cp:lastModifiedBy>吴传平</cp:lastModifiedBy>
  <cp:lastPrinted>2023-09-15T10:27:00Z</cp:lastPrinted>
  <dcterms:modified xsi:type="dcterms:W3CDTF">2024-06-12T03:01:02Z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79D648F24E284995B0DCB171879C002D_13</vt:lpwstr>
  </property>
</Properties>
</file>