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3B95" w14:textId="77777777" w:rsidR="00A63A6E" w:rsidRDefault="00000000">
      <w:pPr>
        <w:spacing w:beforeLines="50" w:before="156" w:afterLines="50" w:after="156" w:line="36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 w:hint="eastAsia"/>
          <w:b/>
          <w:bCs/>
          <w:i/>
          <w:sz w:val="24"/>
          <w:szCs w:val="24"/>
        </w:rPr>
        <w:t>文件模板格式说明</w:t>
      </w:r>
    </w:p>
    <w:p w14:paraId="11648BAA" w14:textId="77777777" w:rsidR="00A63A6E" w:rsidRDefault="00000000">
      <w:pPr>
        <w:pStyle w:val="af0"/>
        <w:numPr>
          <w:ilvl w:val="0"/>
          <w:numId w:val="1"/>
        </w:numPr>
        <w:spacing w:beforeLines="50" w:before="156" w:afterLines="50" w:after="156" w:line="360" w:lineRule="auto"/>
        <w:ind w:left="240" w:hangingChars="100" w:hanging="2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纸张</w:t>
      </w:r>
      <w:r>
        <w:rPr>
          <w:rFonts w:ascii="Times New Roman" w:hAnsi="Times New Roman"/>
          <w:i/>
          <w:sz w:val="24"/>
          <w:szCs w:val="24"/>
        </w:rPr>
        <w:t>：</w:t>
      </w:r>
      <w:r>
        <w:rPr>
          <w:rFonts w:ascii="Times New Roman" w:hAnsi="Times New Roman" w:hint="eastAsia"/>
          <w:i/>
          <w:sz w:val="24"/>
          <w:szCs w:val="24"/>
        </w:rPr>
        <w:t>A4</w:t>
      </w:r>
      <w:r>
        <w:rPr>
          <w:rFonts w:ascii="Times New Roman" w:hAnsi="Times New Roman" w:hint="eastAsia"/>
          <w:i/>
          <w:sz w:val="24"/>
          <w:szCs w:val="24"/>
        </w:rPr>
        <w:t>纸</w:t>
      </w:r>
      <w:r>
        <w:rPr>
          <w:rFonts w:ascii="Times New Roman" w:hAnsi="Times New Roman"/>
          <w:i/>
          <w:sz w:val="24"/>
          <w:szCs w:val="24"/>
        </w:rPr>
        <w:t>。</w:t>
      </w:r>
      <w:r>
        <w:rPr>
          <w:rFonts w:ascii="Times New Roman" w:hAnsi="Times New Roman" w:hint="eastAsia"/>
          <w:i/>
          <w:sz w:val="24"/>
          <w:szCs w:val="24"/>
        </w:rPr>
        <w:t>页边距：</w:t>
      </w:r>
      <w:r>
        <w:rPr>
          <w:rFonts w:ascii="Times New Roman" w:hAnsi="Times New Roman"/>
          <w:i/>
          <w:sz w:val="24"/>
          <w:szCs w:val="24"/>
        </w:rPr>
        <w:t>上</w:t>
      </w:r>
      <w:r>
        <w:rPr>
          <w:rFonts w:ascii="Times New Roman" w:hAnsi="Times New Roman"/>
          <w:i/>
          <w:sz w:val="24"/>
          <w:szCs w:val="24"/>
        </w:rPr>
        <w:t>2.5cm</w:t>
      </w:r>
      <w:r>
        <w:rPr>
          <w:rFonts w:ascii="Times New Roman" w:hAnsi="Times New Roman"/>
          <w:i/>
          <w:sz w:val="24"/>
          <w:szCs w:val="24"/>
        </w:rPr>
        <w:t>；下</w:t>
      </w:r>
      <w:r>
        <w:rPr>
          <w:rFonts w:ascii="Times New Roman" w:hAnsi="Times New Roman"/>
          <w:i/>
          <w:sz w:val="24"/>
          <w:szCs w:val="24"/>
        </w:rPr>
        <w:t>2.5cm</w:t>
      </w:r>
      <w:r>
        <w:rPr>
          <w:rFonts w:ascii="Times New Roman" w:hAnsi="Times New Roman" w:hint="eastAsia"/>
          <w:i/>
          <w:sz w:val="24"/>
          <w:szCs w:val="24"/>
        </w:rPr>
        <w:t>；</w:t>
      </w:r>
      <w:r>
        <w:rPr>
          <w:rFonts w:ascii="Times New Roman" w:hAnsi="Times New Roman"/>
          <w:i/>
          <w:sz w:val="24"/>
          <w:szCs w:val="24"/>
        </w:rPr>
        <w:t>左</w:t>
      </w:r>
      <w:r>
        <w:rPr>
          <w:rFonts w:ascii="Times New Roman" w:hAnsi="Times New Roman"/>
          <w:i/>
          <w:sz w:val="24"/>
          <w:szCs w:val="24"/>
        </w:rPr>
        <w:t>2.5cm</w:t>
      </w:r>
      <w:r>
        <w:rPr>
          <w:rFonts w:ascii="Times New Roman" w:hAnsi="Times New Roman" w:hint="eastAsia"/>
          <w:i/>
          <w:sz w:val="24"/>
          <w:szCs w:val="24"/>
        </w:rPr>
        <w:t>；</w:t>
      </w:r>
      <w:r>
        <w:rPr>
          <w:rFonts w:ascii="Times New Roman" w:hAnsi="Times New Roman"/>
          <w:i/>
          <w:sz w:val="24"/>
          <w:szCs w:val="24"/>
        </w:rPr>
        <w:t>右</w:t>
      </w:r>
      <w:r>
        <w:rPr>
          <w:rFonts w:ascii="Times New Roman" w:hAnsi="Times New Roman"/>
          <w:i/>
          <w:sz w:val="24"/>
          <w:szCs w:val="24"/>
        </w:rPr>
        <w:t>2.0cm</w:t>
      </w:r>
      <w:r>
        <w:rPr>
          <w:rFonts w:ascii="Times New Roman" w:hAnsi="Times New Roman" w:hint="eastAsia"/>
          <w:i/>
          <w:sz w:val="24"/>
          <w:szCs w:val="24"/>
        </w:rPr>
        <w:t>。</w:t>
      </w:r>
    </w:p>
    <w:p w14:paraId="594EA5A3" w14:textId="77777777" w:rsidR="00A63A6E" w:rsidRDefault="00000000">
      <w:pPr>
        <w:pStyle w:val="af0"/>
        <w:numPr>
          <w:ilvl w:val="0"/>
          <w:numId w:val="1"/>
        </w:numPr>
        <w:spacing w:beforeLines="50" w:before="156" w:afterLines="50" w:after="156" w:line="360" w:lineRule="auto"/>
        <w:ind w:left="240" w:hangingChars="100" w:hanging="2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页眉</w:t>
      </w:r>
    </w:p>
    <w:p w14:paraId="393556DA" w14:textId="77777777" w:rsidR="00A63A6E" w:rsidRDefault="00000000">
      <w:pPr>
        <w:pStyle w:val="af0"/>
        <w:numPr>
          <w:ilvl w:val="1"/>
          <w:numId w:val="2"/>
        </w:numPr>
        <w:spacing w:beforeLines="50" w:before="156" w:afterLines="50" w:after="156" w:line="360" w:lineRule="auto"/>
        <w:ind w:left="360" w:hangingChars="150" w:hanging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页眉顶端距离</w:t>
      </w:r>
      <w:r>
        <w:rPr>
          <w:rFonts w:ascii="Times New Roman" w:hAnsi="Times New Roman"/>
          <w:i/>
          <w:sz w:val="24"/>
          <w:szCs w:val="24"/>
        </w:rPr>
        <w:t>：</w:t>
      </w:r>
      <w:r>
        <w:rPr>
          <w:rFonts w:ascii="Times New Roman" w:hAnsi="Times New Roman" w:hint="eastAsia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cm</w:t>
      </w:r>
      <w:r>
        <w:rPr>
          <w:rFonts w:ascii="Times New Roman" w:hAnsi="Times New Roman"/>
          <w:i/>
          <w:sz w:val="24"/>
          <w:szCs w:val="24"/>
        </w:rPr>
        <w:t>。</w:t>
      </w:r>
    </w:p>
    <w:p w14:paraId="4E51AD9B" w14:textId="77777777" w:rsidR="00A63A6E" w:rsidRDefault="00000000">
      <w:pPr>
        <w:pStyle w:val="af0"/>
        <w:numPr>
          <w:ilvl w:val="1"/>
          <w:numId w:val="2"/>
        </w:numPr>
        <w:spacing w:beforeLines="50" w:before="156" w:afterLines="50" w:after="156" w:line="360" w:lineRule="auto"/>
        <w:ind w:left="360" w:hangingChars="150" w:hanging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页眉</w:t>
      </w:r>
      <w:r>
        <w:rPr>
          <w:rFonts w:ascii="Times New Roman" w:hAnsi="Times New Roman"/>
          <w:i/>
          <w:sz w:val="24"/>
          <w:szCs w:val="24"/>
        </w:rPr>
        <w:t>框：</w:t>
      </w:r>
      <w:r>
        <w:rPr>
          <w:rFonts w:ascii="Times New Roman" w:hAnsi="Times New Roman" w:hint="eastAsia"/>
          <w:i/>
          <w:sz w:val="24"/>
          <w:szCs w:val="24"/>
        </w:rPr>
        <w:t>总宽：</w:t>
      </w:r>
      <w:r>
        <w:rPr>
          <w:rFonts w:ascii="Times New Roman" w:hAnsi="Times New Roman" w:hint="eastAsia"/>
          <w:i/>
          <w:sz w:val="24"/>
          <w:szCs w:val="24"/>
        </w:rPr>
        <w:t>18</w:t>
      </w:r>
      <w:r>
        <w:rPr>
          <w:rFonts w:ascii="Times New Roman" w:hAnsi="Times New Roman" w:hint="eastAsia"/>
          <w:i/>
          <w:sz w:val="24"/>
          <w:szCs w:val="24"/>
        </w:rPr>
        <w:t>厘米；</w:t>
      </w:r>
      <w:r>
        <w:rPr>
          <w:rFonts w:ascii="Times New Roman" w:hAnsi="Times New Roman"/>
          <w:i/>
          <w:sz w:val="24"/>
          <w:szCs w:val="24"/>
        </w:rPr>
        <w:t>居中放置</w:t>
      </w:r>
      <w:r>
        <w:rPr>
          <w:rFonts w:ascii="Times New Roman" w:hAnsi="Times New Roman" w:hint="eastAsia"/>
          <w:i/>
          <w:sz w:val="24"/>
          <w:szCs w:val="24"/>
        </w:rPr>
        <w:t>；四周及</w:t>
      </w:r>
      <w:r>
        <w:rPr>
          <w:rFonts w:ascii="Times New Roman" w:hAnsi="Times New Roman"/>
          <w:i/>
          <w:sz w:val="24"/>
          <w:szCs w:val="24"/>
        </w:rPr>
        <w:t>框内</w:t>
      </w:r>
      <w:r>
        <w:rPr>
          <w:rFonts w:ascii="Times New Roman" w:hAnsi="Times New Roman" w:hint="eastAsia"/>
          <w:i/>
          <w:sz w:val="24"/>
          <w:szCs w:val="24"/>
        </w:rPr>
        <w:t>为单实线。</w:t>
      </w:r>
    </w:p>
    <w:p w14:paraId="2E7DE6EE" w14:textId="77777777" w:rsidR="00A63A6E" w:rsidRDefault="00000000">
      <w:pPr>
        <w:pStyle w:val="af0"/>
        <w:numPr>
          <w:ilvl w:val="1"/>
          <w:numId w:val="2"/>
        </w:numPr>
        <w:spacing w:beforeLines="50" w:before="156" w:afterLines="50" w:after="156" w:line="360" w:lineRule="auto"/>
        <w:ind w:left="360" w:hangingChars="150" w:hanging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页眉框</w:t>
      </w:r>
      <w:r>
        <w:rPr>
          <w:rFonts w:ascii="Times New Roman" w:hAnsi="Times New Roman"/>
          <w:i/>
          <w:sz w:val="24"/>
          <w:szCs w:val="24"/>
        </w:rPr>
        <w:t>所含内容：</w:t>
      </w:r>
    </w:p>
    <w:p w14:paraId="2F110736" w14:textId="77777777" w:rsidR="00A63A6E" w:rsidRDefault="00000000">
      <w:pPr>
        <w:pStyle w:val="af0"/>
        <w:numPr>
          <w:ilvl w:val="2"/>
          <w:numId w:val="2"/>
        </w:numPr>
        <w:spacing w:beforeLines="50" w:before="156" w:afterLines="50" w:after="156" w:line="360" w:lineRule="auto"/>
        <w:ind w:left="600" w:hangingChars="250" w:hanging="60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公司</w:t>
      </w:r>
      <w:r>
        <w:rPr>
          <w:rFonts w:ascii="Times New Roman" w:hAnsi="Times New Roman" w:hint="eastAsia"/>
          <w:i/>
          <w:sz w:val="24"/>
          <w:szCs w:val="24"/>
        </w:rPr>
        <w:t>L</w:t>
      </w:r>
      <w:r>
        <w:rPr>
          <w:rFonts w:ascii="Times New Roman" w:hAnsi="Times New Roman"/>
          <w:i/>
          <w:sz w:val="24"/>
          <w:szCs w:val="24"/>
        </w:rPr>
        <w:t>ogo</w:t>
      </w:r>
      <w:r>
        <w:rPr>
          <w:rFonts w:ascii="Times New Roman" w:hAnsi="Times New Roman" w:hint="eastAsia"/>
          <w:i/>
          <w:sz w:val="24"/>
          <w:szCs w:val="24"/>
        </w:rPr>
        <w:t>：高约</w:t>
      </w:r>
      <w:r>
        <w:rPr>
          <w:rFonts w:ascii="Times New Roman" w:hAnsi="Times New Roman" w:hint="eastAsia"/>
          <w:i/>
          <w:sz w:val="24"/>
          <w:szCs w:val="24"/>
        </w:rPr>
        <w:t>1.2</w:t>
      </w:r>
      <w:r>
        <w:rPr>
          <w:rFonts w:ascii="Times New Roman" w:hAnsi="Times New Roman"/>
          <w:i/>
          <w:sz w:val="24"/>
          <w:szCs w:val="24"/>
        </w:rPr>
        <w:t>cm</w:t>
      </w:r>
      <w:r>
        <w:rPr>
          <w:rFonts w:ascii="Times New Roman" w:hAnsi="Times New Roman"/>
          <w:i/>
          <w:sz w:val="24"/>
          <w:szCs w:val="24"/>
        </w:rPr>
        <w:t>；</w:t>
      </w:r>
      <w:r>
        <w:rPr>
          <w:rFonts w:ascii="Times New Roman" w:hAnsi="Times New Roman" w:hint="eastAsia"/>
          <w:i/>
          <w:sz w:val="24"/>
          <w:szCs w:val="24"/>
        </w:rPr>
        <w:t>宽约</w:t>
      </w:r>
      <w:r>
        <w:rPr>
          <w:rFonts w:ascii="Times New Roman" w:hAnsi="Times New Roman" w:hint="eastAsia"/>
          <w:i/>
          <w:sz w:val="24"/>
          <w:szCs w:val="24"/>
        </w:rPr>
        <w:t>2.8</w:t>
      </w:r>
      <w:r>
        <w:rPr>
          <w:rFonts w:ascii="Times New Roman" w:hAnsi="Times New Roman"/>
          <w:i/>
          <w:sz w:val="24"/>
          <w:szCs w:val="24"/>
        </w:rPr>
        <w:t>cm</w:t>
      </w:r>
      <w:r>
        <w:rPr>
          <w:rFonts w:ascii="Times New Roman" w:hAnsi="Times New Roman"/>
          <w:i/>
          <w:sz w:val="24"/>
          <w:szCs w:val="24"/>
        </w:rPr>
        <w:t>；</w:t>
      </w:r>
      <w:r>
        <w:rPr>
          <w:rFonts w:ascii="Times New Roman" w:hAnsi="Times New Roman" w:hint="eastAsia"/>
          <w:i/>
          <w:sz w:val="24"/>
          <w:szCs w:val="24"/>
        </w:rPr>
        <w:t>衬于文字下方</w:t>
      </w:r>
      <w:r>
        <w:rPr>
          <w:rFonts w:ascii="Times New Roman" w:hAnsi="Times New Roman"/>
          <w:i/>
          <w:sz w:val="24"/>
          <w:szCs w:val="24"/>
        </w:rPr>
        <w:t>放置</w:t>
      </w:r>
      <w:r>
        <w:rPr>
          <w:rFonts w:ascii="Times New Roman" w:hAnsi="Times New Roman" w:hint="eastAsia"/>
          <w:i/>
          <w:sz w:val="24"/>
          <w:szCs w:val="24"/>
        </w:rPr>
        <w:t>在</w:t>
      </w:r>
      <w:r>
        <w:rPr>
          <w:rFonts w:ascii="Times New Roman" w:hAnsi="Times New Roman"/>
          <w:i/>
          <w:sz w:val="24"/>
          <w:szCs w:val="24"/>
        </w:rPr>
        <w:t>页眉左上角。</w:t>
      </w:r>
    </w:p>
    <w:p w14:paraId="3B4E78C9" w14:textId="23BC27AA" w:rsidR="00A63A6E" w:rsidRDefault="00000000">
      <w:pPr>
        <w:pStyle w:val="af0"/>
        <w:numPr>
          <w:ilvl w:val="2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公司</w:t>
      </w:r>
      <w:r>
        <w:rPr>
          <w:rFonts w:ascii="Times New Roman" w:hAnsi="Times New Roman"/>
          <w:i/>
          <w:sz w:val="24"/>
          <w:szCs w:val="24"/>
        </w:rPr>
        <w:t>中文</w:t>
      </w:r>
      <w:r>
        <w:rPr>
          <w:rFonts w:ascii="Times New Roman" w:hAnsi="Times New Roman" w:hint="eastAsia"/>
          <w:i/>
          <w:sz w:val="24"/>
          <w:szCs w:val="24"/>
        </w:rPr>
        <w:t>名称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</w:rPr>
        <w:t>：宋体</w:t>
      </w:r>
      <w:r>
        <w:rPr>
          <w:rFonts w:ascii="Times New Roman" w:hAnsi="Times New Roman"/>
          <w:i/>
          <w:sz w:val="24"/>
          <w:szCs w:val="24"/>
        </w:rPr>
        <w:t>；四号；加粗</w:t>
      </w:r>
      <w:r>
        <w:rPr>
          <w:rFonts w:ascii="Times New Roman" w:hAnsi="Times New Roman" w:hint="eastAsia"/>
          <w:i/>
          <w:sz w:val="24"/>
          <w:szCs w:val="24"/>
        </w:rPr>
        <w:t>；水平居中对齐</w:t>
      </w:r>
      <w:r>
        <w:rPr>
          <w:rFonts w:ascii="Times New Roman" w:hAnsi="Times New Roman"/>
          <w:i/>
          <w:sz w:val="24"/>
          <w:szCs w:val="24"/>
        </w:rPr>
        <w:t>。</w:t>
      </w:r>
    </w:p>
    <w:p w14:paraId="4C7C8C83" w14:textId="044A643A" w:rsidR="00A63A6E" w:rsidRDefault="00000000">
      <w:pPr>
        <w:pStyle w:val="af0"/>
        <w:numPr>
          <w:ilvl w:val="2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公司</w:t>
      </w:r>
      <w:r>
        <w:rPr>
          <w:rFonts w:ascii="Times New Roman" w:hAnsi="Times New Roman"/>
          <w:i/>
          <w:sz w:val="24"/>
          <w:szCs w:val="24"/>
        </w:rPr>
        <w:t>英文</w:t>
      </w:r>
      <w:r>
        <w:rPr>
          <w:rFonts w:ascii="Times New Roman" w:hAnsi="Times New Roman" w:hint="eastAsia"/>
          <w:i/>
          <w:sz w:val="24"/>
          <w:szCs w:val="24"/>
        </w:rPr>
        <w:t>名称：</w:t>
      </w:r>
      <w:r>
        <w:rPr>
          <w:rFonts w:ascii="Times New Roman" w:hAnsi="Times New Roman"/>
          <w:i/>
          <w:sz w:val="24"/>
          <w:szCs w:val="24"/>
        </w:rPr>
        <w:t xml:space="preserve"> Times New Roman</w:t>
      </w:r>
      <w:r>
        <w:rPr>
          <w:rFonts w:ascii="Times New Roman" w:hAnsi="Times New Roman" w:hint="eastAsia"/>
          <w:i/>
          <w:sz w:val="24"/>
          <w:szCs w:val="24"/>
        </w:rPr>
        <w:t>；小</w:t>
      </w:r>
      <w:r>
        <w:rPr>
          <w:rFonts w:ascii="Times New Roman" w:hAnsi="Times New Roman"/>
          <w:i/>
          <w:sz w:val="24"/>
          <w:szCs w:val="24"/>
        </w:rPr>
        <w:t>四号；加粗</w:t>
      </w:r>
      <w:r>
        <w:rPr>
          <w:rFonts w:ascii="Times New Roman" w:hAnsi="Times New Roman" w:hint="eastAsia"/>
          <w:i/>
          <w:sz w:val="24"/>
          <w:szCs w:val="24"/>
        </w:rPr>
        <w:t>；水平居中对齐</w:t>
      </w:r>
      <w:r>
        <w:rPr>
          <w:rFonts w:ascii="Times New Roman" w:hAnsi="Times New Roman"/>
          <w:i/>
          <w:sz w:val="24"/>
          <w:szCs w:val="24"/>
        </w:rPr>
        <w:t>。</w:t>
      </w:r>
    </w:p>
    <w:p w14:paraId="61276118" w14:textId="77777777" w:rsidR="00A63A6E" w:rsidRDefault="00000000">
      <w:pPr>
        <w:pStyle w:val="af0"/>
        <w:numPr>
          <w:ilvl w:val="2"/>
          <w:numId w:val="2"/>
        </w:numPr>
        <w:spacing w:beforeLines="50" w:before="156" w:afterLines="50" w:after="156" w:line="360" w:lineRule="auto"/>
        <w:ind w:left="600" w:hangingChars="250" w:hanging="60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“文件名称</w:t>
      </w:r>
      <w:r>
        <w:rPr>
          <w:rFonts w:ascii="Times New Roman" w:hAnsi="Times New Roman" w:hint="eastAsia"/>
          <w:i/>
          <w:sz w:val="24"/>
          <w:szCs w:val="24"/>
        </w:rPr>
        <w:t>/</w:t>
      </w:r>
      <w:r>
        <w:rPr>
          <w:rFonts w:ascii="Times New Roman" w:hAnsi="Times New Roman" w:hint="eastAsia"/>
          <w:i/>
          <w:sz w:val="24"/>
          <w:szCs w:val="24"/>
        </w:rPr>
        <w:t>文件编号</w:t>
      </w:r>
      <w:r>
        <w:rPr>
          <w:rFonts w:ascii="Times New Roman" w:hAnsi="Times New Roman" w:hint="eastAsia"/>
          <w:i/>
          <w:sz w:val="24"/>
          <w:szCs w:val="24"/>
        </w:rPr>
        <w:t>/</w:t>
      </w:r>
      <w:r>
        <w:rPr>
          <w:rFonts w:ascii="Times New Roman" w:hAnsi="Times New Roman" w:hint="eastAsia"/>
          <w:i/>
          <w:sz w:val="24"/>
          <w:szCs w:val="24"/>
        </w:rPr>
        <w:t>版本号</w:t>
      </w:r>
      <w:r>
        <w:rPr>
          <w:rFonts w:ascii="Times New Roman" w:hAnsi="Times New Roman" w:hint="eastAsia"/>
          <w:i/>
          <w:sz w:val="24"/>
          <w:szCs w:val="24"/>
        </w:rPr>
        <w:t>/</w:t>
      </w:r>
      <w:r>
        <w:rPr>
          <w:rFonts w:ascii="Times New Roman" w:hAnsi="Times New Roman" w:hint="eastAsia"/>
          <w:i/>
          <w:sz w:val="24"/>
          <w:szCs w:val="24"/>
        </w:rPr>
        <w:t>生效日期”</w:t>
      </w:r>
      <w:r>
        <w:rPr>
          <w:rFonts w:ascii="Times New Roman" w:hAnsi="Times New Roman"/>
          <w:i/>
          <w:sz w:val="24"/>
          <w:szCs w:val="24"/>
        </w:rPr>
        <w:t>及内容：</w:t>
      </w:r>
    </w:p>
    <w:p w14:paraId="3EC4B7F3" w14:textId="265FDDC7" w:rsidR="00A63A6E" w:rsidRDefault="00000000">
      <w:pPr>
        <w:pStyle w:val="af0"/>
        <w:spacing w:beforeLines="50" w:before="156" w:afterLines="50" w:after="156" w:line="360" w:lineRule="auto"/>
        <w:ind w:firstLineChars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中文内容</w:t>
      </w:r>
      <w:r>
        <w:rPr>
          <w:rFonts w:ascii="Times New Roman" w:hAnsi="Times New Roman"/>
          <w:i/>
          <w:sz w:val="24"/>
          <w:szCs w:val="24"/>
        </w:rPr>
        <w:t>：</w:t>
      </w:r>
      <w:r>
        <w:rPr>
          <w:rFonts w:ascii="Times New Roman" w:hAnsi="Times New Roman" w:hint="eastAsia"/>
          <w:i/>
          <w:sz w:val="24"/>
          <w:szCs w:val="24"/>
        </w:rPr>
        <w:t>宋体</w:t>
      </w:r>
      <w:r>
        <w:rPr>
          <w:rFonts w:ascii="Times New Roman" w:hAnsi="Times New Roman"/>
          <w:i/>
          <w:sz w:val="24"/>
          <w:szCs w:val="24"/>
        </w:rPr>
        <w:t>；</w:t>
      </w:r>
      <w:r>
        <w:rPr>
          <w:rFonts w:ascii="Times New Roman" w:hAnsi="Times New Roman" w:hint="eastAsia"/>
          <w:i/>
          <w:sz w:val="24"/>
          <w:szCs w:val="24"/>
        </w:rPr>
        <w:t>小</w:t>
      </w:r>
      <w:r>
        <w:rPr>
          <w:rFonts w:ascii="Times New Roman" w:hAnsi="Times New Roman"/>
          <w:i/>
          <w:sz w:val="24"/>
          <w:szCs w:val="24"/>
        </w:rPr>
        <w:t>四号；</w:t>
      </w:r>
      <w:r>
        <w:rPr>
          <w:rFonts w:ascii="Times New Roman" w:hAnsi="Times New Roman" w:hint="eastAsia"/>
          <w:i/>
          <w:sz w:val="24"/>
          <w:szCs w:val="24"/>
        </w:rPr>
        <w:t>不</w:t>
      </w:r>
      <w:r>
        <w:rPr>
          <w:rFonts w:ascii="Times New Roman" w:hAnsi="Times New Roman"/>
          <w:i/>
          <w:sz w:val="24"/>
          <w:szCs w:val="24"/>
        </w:rPr>
        <w:t>加粗</w:t>
      </w:r>
      <w:r>
        <w:rPr>
          <w:rFonts w:ascii="Times New Roman" w:hAnsi="Times New Roman" w:hint="eastAsia"/>
          <w:i/>
          <w:sz w:val="24"/>
          <w:szCs w:val="24"/>
        </w:rPr>
        <w:t>；段前段后</w:t>
      </w:r>
      <w:r>
        <w:rPr>
          <w:rFonts w:ascii="Times New Roman" w:hAnsi="Times New Roman" w:hint="eastAsia"/>
          <w:i/>
          <w:sz w:val="24"/>
          <w:szCs w:val="24"/>
        </w:rPr>
        <w:t>0</w:t>
      </w:r>
      <w:r>
        <w:rPr>
          <w:rFonts w:ascii="Times New Roman" w:hAnsi="Times New Roman" w:hint="eastAsia"/>
          <w:i/>
          <w:sz w:val="24"/>
          <w:szCs w:val="24"/>
        </w:rPr>
        <w:t>行；</w:t>
      </w:r>
      <w:r w:rsidR="00400732">
        <w:rPr>
          <w:rFonts w:ascii="Times New Roman" w:hAnsi="Times New Roman" w:hint="eastAsia"/>
          <w:i/>
          <w:sz w:val="24"/>
          <w:szCs w:val="24"/>
        </w:rPr>
        <w:t>1.5</w:t>
      </w:r>
      <w:r>
        <w:rPr>
          <w:rFonts w:ascii="Times New Roman" w:hAnsi="Times New Roman" w:hint="eastAsia"/>
          <w:i/>
          <w:sz w:val="24"/>
          <w:szCs w:val="24"/>
        </w:rPr>
        <w:t>倍行距。</w:t>
      </w:r>
    </w:p>
    <w:p w14:paraId="1BD1C424" w14:textId="14B8FCDC" w:rsidR="00A63A6E" w:rsidRDefault="00000000">
      <w:pPr>
        <w:pStyle w:val="af0"/>
        <w:spacing w:beforeLines="50" w:before="156" w:afterLines="50" w:after="156" w:line="360" w:lineRule="auto"/>
        <w:ind w:left="600" w:hangingChars="250" w:hanging="60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英文</w:t>
      </w:r>
      <w:r>
        <w:rPr>
          <w:rFonts w:ascii="Times New Roman" w:hAnsi="Times New Roman" w:hint="eastAsia"/>
          <w:i/>
          <w:sz w:val="24"/>
          <w:szCs w:val="24"/>
        </w:rPr>
        <w:t>/</w:t>
      </w:r>
      <w:r>
        <w:rPr>
          <w:rFonts w:ascii="Times New Roman" w:hAnsi="Times New Roman" w:hint="eastAsia"/>
          <w:i/>
          <w:sz w:val="24"/>
          <w:szCs w:val="24"/>
        </w:rPr>
        <w:t>数字内容</w:t>
      </w:r>
      <w:r>
        <w:rPr>
          <w:rFonts w:ascii="Times New Roman" w:hAnsi="Times New Roman"/>
          <w:i/>
          <w:sz w:val="24"/>
          <w:szCs w:val="24"/>
        </w:rPr>
        <w:t>：</w:t>
      </w:r>
      <w:r>
        <w:rPr>
          <w:rFonts w:ascii="Times New Roman" w:hAnsi="Times New Roman"/>
          <w:i/>
          <w:sz w:val="24"/>
          <w:szCs w:val="24"/>
        </w:rPr>
        <w:t>Times New Roman</w:t>
      </w:r>
      <w:r>
        <w:rPr>
          <w:rFonts w:ascii="Times New Roman" w:hAnsi="Times New Roman" w:hint="eastAsia"/>
          <w:i/>
          <w:sz w:val="24"/>
          <w:szCs w:val="24"/>
        </w:rPr>
        <w:t>；小</w:t>
      </w:r>
      <w:r>
        <w:rPr>
          <w:rFonts w:ascii="Times New Roman" w:hAnsi="Times New Roman"/>
          <w:i/>
          <w:sz w:val="24"/>
          <w:szCs w:val="24"/>
        </w:rPr>
        <w:t>四号；</w:t>
      </w:r>
      <w:r>
        <w:rPr>
          <w:rFonts w:ascii="Times New Roman" w:hAnsi="Times New Roman" w:hint="eastAsia"/>
          <w:i/>
          <w:sz w:val="24"/>
          <w:szCs w:val="24"/>
        </w:rPr>
        <w:t>不</w:t>
      </w:r>
      <w:r>
        <w:rPr>
          <w:rFonts w:ascii="Times New Roman" w:hAnsi="Times New Roman"/>
          <w:i/>
          <w:sz w:val="24"/>
          <w:szCs w:val="24"/>
        </w:rPr>
        <w:t>加粗</w:t>
      </w:r>
      <w:r>
        <w:rPr>
          <w:rFonts w:ascii="Times New Roman" w:hAnsi="Times New Roman" w:hint="eastAsia"/>
          <w:i/>
          <w:sz w:val="24"/>
          <w:szCs w:val="24"/>
        </w:rPr>
        <w:t>；段前段后</w:t>
      </w:r>
      <w:r>
        <w:rPr>
          <w:rFonts w:ascii="Times New Roman" w:hAnsi="Times New Roman" w:hint="eastAsia"/>
          <w:i/>
          <w:sz w:val="24"/>
          <w:szCs w:val="24"/>
        </w:rPr>
        <w:t>0</w:t>
      </w:r>
      <w:r>
        <w:rPr>
          <w:rFonts w:ascii="Times New Roman" w:hAnsi="Times New Roman" w:hint="eastAsia"/>
          <w:i/>
          <w:sz w:val="24"/>
          <w:szCs w:val="24"/>
        </w:rPr>
        <w:t>行；</w:t>
      </w:r>
      <w:r w:rsidR="00400732">
        <w:rPr>
          <w:rFonts w:ascii="Times New Roman" w:hAnsi="Times New Roman" w:hint="eastAsia"/>
          <w:i/>
          <w:sz w:val="24"/>
          <w:szCs w:val="24"/>
        </w:rPr>
        <w:t>1.5</w:t>
      </w:r>
      <w:r>
        <w:rPr>
          <w:rFonts w:ascii="Times New Roman" w:hAnsi="Times New Roman" w:hint="eastAsia"/>
          <w:i/>
          <w:sz w:val="24"/>
          <w:szCs w:val="24"/>
        </w:rPr>
        <w:t>倍行距。</w:t>
      </w:r>
    </w:p>
    <w:p w14:paraId="595E4AE7" w14:textId="77777777" w:rsidR="00A63A6E" w:rsidRDefault="00000000">
      <w:pPr>
        <w:pStyle w:val="af0"/>
        <w:numPr>
          <w:ilvl w:val="0"/>
          <w:numId w:val="1"/>
        </w:numPr>
        <w:spacing w:beforeLines="50" w:before="156" w:afterLines="50" w:after="156" w:line="360" w:lineRule="auto"/>
        <w:ind w:left="240" w:hangingChars="100" w:hanging="2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文件名称：中文内容</w:t>
      </w:r>
      <w:r>
        <w:rPr>
          <w:rFonts w:ascii="Times New Roman" w:hAnsi="Times New Roman"/>
          <w:i/>
          <w:sz w:val="24"/>
          <w:szCs w:val="24"/>
        </w:rPr>
        <w:t>：</w:t>
      </w:r>
      <w:r>
        <w:rPr>
          <w:rFonts w:ascii="Times New Roman" w:hAnsi="Times New Roman" w:hint="eastAsia"/>
          <w:i/>
          <w:sz w:val="24"/>
          <w:szCs w:val="24"/>
        </w:rPr>
        <w:t>宋体</w:t>
      </w:r>
      <w:r>
        <w:rPr>
          <w:rFonts w:ascii="Times New Roman" w:hAnsi="Times New Roman"/>
          <w:i/>
          <w:sz w:val="24"/>
          <w:szCs w:val="24"/>
        </w:rPr>
        <w:t>；</w:t>
      </w:r>
      <w:r>
        <w:rPr>
          <w:rFonts w:ascii="Times New Roman" w:hAnsi="Times New Roman" w:hint="eastAsia"/>
          <w:i/>
          <w:sz w:val="24"/>
          <w:szCs w:val="24"/>
        </w:rPr>
        <w:t>二</w:t>
      </w:r>
      <w:r>
        <w:rPr>
          <w:rFonts w:ascii="Times New Roman" w:hAnsi="Times New Roman"/>
          <w:i/>
          <w:sz w:val="24"/>
          <w:szCs w:val="24"/>
        </w:rPr>
        <w:t>号；加粗</w:t>
      </w:r>
      <w:r>
        <w:rPr>
          <w:rFonts w:ascii="Times New Roman" w:hAnsi="Times New Roman" w:hint="eastAsia"/>
          <w:i/>
          <w:sz w:val="24"/>
          <w:szCs w:val="24"/>
        </w:rPr>
        <w:t>；居中对齐</w:t>
      </w:r>
    </w:p>
    <w:p w14:paraId="116C781B" w14:textId="77777777" w:rsidR="00A63A6E" w:rsidRDefault="00000000">
      <w:pPr>
        <w:pStyle w:val="af0"/>
        <w:numPr>
          <w:ilvl w:val="0"/>
          <w:numId w:val="1"/>
        </w:numPr>
        <w:spacing w:beforeLines="50" w:before="156" w:afterLines="50" w:after="156" w:line="360" w:lineRule="auto"/>
        <w:ind w:left="240" w:hangingChars="100" w:hanging="2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签批框与生效日期栏</w:t>
      </w:r>
    </w:p>
    <w:p w14:paraId="094864C6" w14:textId="77777777" w:rsidR="00A63A6E" w:rsidRDefault="00A63A6E">
      <w:pPr>
        <w:pStyle w:val="af0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Times New Roman" w:hAnsi="Times New Roman"/>
          <w:i/>
          <w:vanish/>
          <w:sz w:val="24"/>
          <w:szCs w:val="24"/>
        </w:rPr>
      </w:pPr>
    </w:p>
    <w:p w14:paraId="394EC5EA" w14:textId="77777777" w:rsidR="00A63A6E" w:rsidRDefault="00A63A6E">
      <w:pPr>
        <w:pStyle w:val="af0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Times New Roman" w:hAnsi="Times New Roman"/>
          <w:i/>
          <w:vanish/>
          <w:sz w:val="24"/>
          <w:szCs w:val="24"/>
        </w:rPr>
      </w:pPr>
    </w:p>
    <w:p w14:paraId="1E0B6E83" w14:textId="1AABDC7C" w:rsidR="00A63A6E" w:rsidRPr="00553E9A" w:rsidRDefault="00553E9A" w:rsidP="00553E9A">
      <w:pPr>
        <w:spacing w:beforeLines="50" w:before="156" w:afterLines="50" w:after="156" w:line="360" w:lineRule="auto"/>
        <w:rPr>
          <w:rFonts w:ascii="Times New Roman" w:hAnsi="Times New Roman"/>
          <w:i/>
          <w:sz w:val="24"/>
          <w:szCs w:val="24"/>
        </w:rPr>
      </w:pPr>
      <w:r w:rsidRPr="00553E9A">
        <w:rPr>
          <w:rFonts w:ascii="Times New Roman" w:hAnsi="Times New Roman" w:hint="eastAsia"/>
          <w:i/>
          <w:sz w:val="24"/>
          <w:szCs w:val="24"/>
        </w:rPr>
        <w:t>4</w:t>
      </w:r>
      <w:r w:rsidRPr="00553E9A">
        <w:rPr>
          <w:rFonts w:ascii="Times New Roman" w:hAnsi="Times New Roman" w:hint="eastAsia"/>
          <w:i/>
          <w:sz w:val="24"/>
          <w:szCs w:val="24"/>
        </w:rPr>
        <w:t>尺寸要求如下</w:t>
      </w:r>
      <w:r w:rsidRPr="00553E9A">
        <w:rPr>
          <w:rFonts w:ascii="Times New Roman" w:hAnsi="Times New Roman"/>
          <w:i/>
          <w:sz w:val="24"/>
          <w:szCs w:val="24"/>
        </w:rPr>
        <w:t>：</w:t>
      </w:r>
      <w:r w:rsidRPr="00553E9A">
        <w:rPr>
          <w:rFonts w:ascii="Times New Roman" w:hAnsi="Times New Roman"/>
          <w:i/>
          <w:sz w:val="24"/>
          <w:szCs w:val="24"/>
        </w:rPr>
        <w:t xml:space="preserve"> </w:t>
      </w:r>
    </w:p>
    <w:p w14:paraId="379B5C86" w14:textId="77777777" w:rsidR="00A63A6E" w:rsidRDefault="00000000">
      <w:pPr>
        <w:pStyle w:val="af0"/>
        <w:numPr>
          <w:ilvl w:val="2"/>
          <w:numId w:val="2"/>
        </w:numPr>
        <w:spacing w:beforeLines="50" w:before="156" w:afterLines="50" w:after="156" w:line="360" w:lineRule="auto"/>
        <w:ind w:left="600" w:hangingChars="250" w:hanging="60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高</w:t>
      </w:r>
      <w:r>
        <w:rPr>
          <w:rFonts w:ascii="Times New Roman" w:hAnsi="Times New Roman"/>
          <w:i/>
          <w:sz w:val="24"/>
          <w:szCs w:val="24"/>
        </w:rPr>
        <w:t>：</w:t>
      </w:r>
      <w:r>
        <w:rPr>
          <w:rFonts w:ascii="Times New Roman" w:hAnsi="Times New Roman" w:hint="eastAsia"/>
          <w:i/>
          <w:sz w:val="24"/>
          <w:szCs w:val="24"/>
        </w:rPr>
        <w:t>单行</w:t>
      </w:r>
      <w:r>
        <w:rPr>
          <w:rFonts w:ascii="Times New Roman" w:hAnsi="Times New Roman"/>
          <w:i/>
          <w:sz w:val="24"/>
          <w:szCs w:val="24"/>
        </w:rPr>
        <w:t>高</w:t>
      </w:r>
      <w:r>
        <w:rPr>
          <w:rFonts w:ascii="Times New Roman" w:hAnsi="Times New Roman" w:hint="eastAsia"/>
          <w:i/>
          <w:sz w:val="24"/>
          <w:szCs w:val="24"/>
        </w:rPr>
        <w:t>度</w:t>
      </w:r>
      <w:r>
        <w:rPr>
          <w:rFonts w:ascii="Times New Roman" w:hAnsi="Times New Roman" w:hint="eastAsia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cm</w:t>
      </w:r>
      <w:r>
        <w:rPr>
          <w:rFonts w:ascii="Times New Roman" w:hAnsi="Times New Roman" w:hint="eastAsia"/>
          <w:i/>
          <w:sz w:val="24"/>
          <w:szCs w:val="24"/>
        </w:rPr>
        <w:t>，</w:t>
      </w:r>
      <w:r>
        <w:rPr>
          <w:rFonts w:ascii="Times New Roman" w:hAnsi="Times New Roman"/>
          <w:i/>
          <w:sz w:val="24"/>
          <w:szCs w:val="24"/>
        </w:rPr>
        <w:t>根据</w:t>
      </w:r>
      <w:r>
        <w:rPr>
          <w:rFonts w:ascii="Times New Roman" w:hAnsi="Times New Roman" w:hint="eastAsia"/>
          <w:i/>
          <w:sz w:val="24"/>
          <w:szCs w:val="24"/>
        </w:rPr>
        <w:t>需要</w:t>
      </w:r>
      <w:r>
        <w:rPr>
          <w:rFonts w:ascii="Times New Roman" w:hAnsi="Times New Roman"/>
          <w:i/>
          <w:sz w:val="24"/>
          <w:szCs w:val="24"/>
        </w:rPr>
        <w:t>增减</w:t>
      </w:r>
      <w:r>
        <w:rPr>
          <w:rFonts w:ascii="Times New Roman" w:hAnsi="Times New Roman" w:hint="eastAsia"/>
          <w:i/>
          <w:sz w:val="24"/>
          <w:szCs w:val="24"/>
        </w:rPr>
        <w:t>行数。</w:t>
      </w:r>
    </w:p>
    <w:p w14:paraId="5E395EB7" w14:textId="77777777" w:rsidR="00A63A6E" w:rsidRDefault="00000000">
      <w:pPr>
        <w:pStyle w:val="af0"/>
        <w:numPr>
          <w:ilvl w:val="2"/>
          <w:numId w:val="2"/>
        </w:numPr>
        <w:spacing w:beforeLines="50" w:before="156" w:afterLines="50" w:after="156" w:line="360" w:lineRule="auto"/>
        <w:ind w:left="600" w:hangingChars="250" w:hanging="60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宽</w:t>
      </w:r>
      <w:r>
        <w:rPr>
          <w:rFonts w:ascii="Times New Roman" w:hAnsi="Times New Roman"/>
          <w:i/>
          <w:sz w:val="24"/>
          <w:szCs w:val="24"/>
        </w:rPr>
        <w:t>：单</w:t>
      </w:r>
      <w:r>
        <w:rPr>
          <w:rFonts w:ascii="Times New Roman" w:hAnsi="Times New Roman" w:hint="eastAsia"/>
          <w:i/>
          <w:sz w:val="24"/>
          <w:szCs w:val="24"/>
        </w:rPr>
        <w:t>列</w:t>
      </w:r>
      <w:r>
        <w:rPr>
          <w:rFonts w:ascii="Times New Roman" w:hAnsi="Times New Roman"/>
          <w:i/>
          <w:sz w:val="24"/>
          <w:szCs w:val="24"/>
        </w:rPr>
        <w:t>宽度不限，总宽度</w:t>
      </w:r>
      <w:r>
        <w:rPr>
          <w:rFonts w:ascii="Times New Roman" w:hAnsi="Times New Roman" w:hint="eastAsia"/>
          <w:i/>
          <w:sz w:val="24"/>
          <w:szCs w:val="24"/>
        </w:rPr>
        <w:t>18cm</w:t>
      </w:r>
      <w:r>
        <w:rPr>
          <w:rFonts w:ascii="Times New Roman" w:hAnsi="Times New Roman"/>
          <w:i/>
          <w:sz w:val="24"/>
          <w:szCs w:val="24"/>
        </w:rPr>
        <w:t>。</w:t>
      </w:r>
    </w:p>
    <w:p w14:paraId="59F36ABF" w14:textId="77777777" w:rsidR="00A63A6E" w:rsidRDefault="00000000">
      <w:pPr>
        <w:pStyle w:val="af0"/>
        <w:numPr>
          <w:ilvl w:val="2"/>
          <w:numId w:val="2"/>
        </w:numPr>
        <w:spacing w:beforeLines="50" w:before="156" w:afterLines="50" w:after="156" w:line="360" w:lineRule="auto"/>
        <w:ind w:left="600" w:hangingChars="250" w:hanging="60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内容</w:t>
      </w:r>
      <w:r>
        <w:rPr>
          <w:rFonts w:ascii="Times New Roman" w:hAnsi="Times New Roman" w:hint="eastAsia"/>
          <w:i/>
          <w:sz w:val="24"/>
          <w:szCs w:val="24"/>
        </w:rPr>
        <w:t>：宋体；</w:t>
      </w:r>
      <w:r>
        <w:rPr>
          <w:rFonts w:ascii="Times New Roman" w:hAnsi="Times New Roman"/>
          <w:i/>
          <w:sz w:val="24"/>
          <w:szCs w:val="24"/>
        </w:rPr>
        <w:t>四号；</w:t>
      </w:r>
      <w:r>
        <w:rPr>
          <w:rFonts w:ascii="Times New Roman" w:hAnsi="Times New Roman" w:hint="eastAsia"/>
          <w:i/>
          <w:sz w:val="24"/>
          <w:szCs w:val="24"/>
        </w:rPr>
        <w:t>不</w:t>
      </w:r>
      <w:r>
        <w:rPr>
          <w:rFonts w:ascii="Times New Roman" w:hAnsi="Times New Roman"/>
          <w:i/>
          <w:sz w:val="24"/>
          <w:szCs w:val="24"/>
        </w:rPr>
        <w:t>加粗</w:t>
      </w:r>
      <w:r>
        <w:rPr>
          <w:rFonts w:ascii="Times New Roman" w:hAnsi="Times New Roman" w:hint="eastAsia"/>
          <w:i/>
          <w:sz w:val="24"/>
          <w:szCs w:val="24"/>
        </w:rPr>
        <w:t>；</w:t>
      </w:r>
      <w:r>
        <w:rPr>
          <w:rFonts w:ascii="Times New Roman" w:hAnsi="Times New Roman"/>
          <w:i/>
          <w:sz w:val="24"/>
          <w:szCs w:val="24"/>
        </w:rPr>
        <w:t>水平居中。</w:t>
      </w:r>
    </w:p>
    <w:p w14:paraId="6A52FA2D" w14:textId="77777777" w:rsidR="00A63A6E" w:rsidRDefault="00000000">
      <w:pPr>
        <w:pStyle w:val="af0"/>
        <w:numPr>
          <w:ilvl w:val="0"/>
          <w:numId w:val="1"/>
        </w:numPr>
        <w:spacing w:beforeLines="50" w:before="156" w:afterLines="50" w:after="156" w:line="360" w:lineRule="auto"/>
        <w:ind w:left="240" w:hangingChars="100" w:hanging="2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页脚（无需页脚）</w:t>
      </w:r>
    </w:p>
    <w:p w14:paraId="0C54738E" w14:textId="77777777" w:rsidR="00A63A6E" w:rsidRDefault="00A63A6E">
      <w:pPr>
        <w:pStyle w:val="af0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Times New Roman" w:hAnsi="Times New Roman"/>
          <w:i/>
          <w:vanish/>
          <w:sz w:val="24"/>
          <w:szCs w:val="24"/>
        </w:rPr>
      </w:pPr>
    </w:p>
    <w:p w14:paraId="1EE1D4F2" w14:textId="77777777" w:rsidR="00A63A6E" w:rsidRDefault="00000000">
      <w:pPr>
        <w:pStyle w:val="af0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文件正文</w:t>
      </w:r>
    </w:p>
    <w:p w14:paraId="58B310E5" w14:textId="77777777" w:rsidR="00A63A6E" w:rsidRDefault="00A63A6E">
      <w:pPr>
        <w:pStyle w:val="af0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Times New Roman" w:hAnsi="Times New Roman"/>
          <w:i/>
          <w:vanish/>
          <w:sz w:val="24"/>
          <w:szCs w:val="24"/>
        </w:rPr>
      </w:pPr>
    </w:p>
    <w:p w14:paraId="689BF7E2" w14:textId="77777777" w:rsidR="00A63A6E" w:rsidRDefault="00000000">
      <w:pPr>
        <w:pStyle w:val="af0"/>
        <w:numPr>
          <w:ilvl w:val="1"/>
          <w:numId w:val="2"/>
        </w:numPr>
        <w:spacing w:beforeLines="50" w:before="156" w:afterLines="50" w:after="156" w:line="360" w:lineRule="auto"/>
        <w:ind w:left="360"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“</w:t>
      </w:r>
      <w:r>
        <w:rPr>
          <w:rFonts w:ascii="Times New Roman" w:hAnsi="Times New Roman" w:hint="eastAsia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目的</w:t>
      </w:r>
      <w:r>
        <w:rPr>
          <w:rFonts w:ascii="Times New Roman" w:hAnsi="Times New Roman" w:hint="eastAsia"/>
          <w:i/>
          <w:sz w:val="24"/>
          <w:szCs w:val="24"/>
        </w:rPr>
        <w:t>”</w:t>
      </w:r>
      <w:r>
        <w:rPr>
          <w:rFonts w:ascii="Times New Roman" w:hAnsi="Times New Roman"/>
          <w:i/>
          <w:sz w:val="24"/>
          <w:szCs w:val="24"/>
        </w:rPr>
        <w:t>：</w:t>
      </w:r>
      <w:r>
        <w:rPr>
          <w:rFonts w:ascii="Times New Roman" w:hAnsi="Times New Roman" w:hint="eastAsia"/>
          <w:i/>
          <w:sz w:val="24"/>
          <w:szCs w:val="24"/>
        </w:rPr>
        <w:t>简洁</w:t>
      </w:r>
      <w:r>
        <w:rPr>
          <w:rFonts w:ascii="Times New Roman" w:hAnsi="Times New Roman"/>
          <w:i/>
          <w:sz w:val="24"/>
          <w:szCs w:val="24"/>
        </w:rPr>
        <w:t>描述制定规程的目的。</w:t>
      </w:r>
    </w:p>
    <w:p w14:paraId="42817903" w14:textId="77777777" w:rsidR="00A63A6E" w:rsidRDefault="00000000">
      <w:pPr>
        <w:pStyle w:val="af0"/>
        <w:numPr>
          <w:ilvl w:val="1"/>
          <w:numId w:val="2"/>
        </w:numPr>
        <w:spacing w:beforeLines="50" w:before="156" w:afterLines="50" w:after="156" w:line="360" w:lineRule="auto"/>
        <w:ind w:left="360" w:hangingChars="150" w:hanging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“</w:t>
      </w:r>
      <w:r>
        <w:rPr>
          <w:rFonts w:ascii="Times New Roman" w:hAnsi="Times New Roman" w:hint="eastAsia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范围</w:t>
      </w:r>
      <w:r>
        <w:rPr>
          <w:rFonts w:ascii="Times New Roman" w:hAnsi="Times New Roman" w:hint="eastAsia"/>
          <w:i/>
          <w:sz w:val="24"/>
          <w:szCs w:val="24"/>
        </w:rPr>
        <w:t>”</w:t>
      </w:r>
      <w:r>
        <w:rPr>
          <w:rFonts w:ascii="Times New Roman" w:hAnsi="Times New Roman"/>
          <w:i/>
          <w:sz w:val="24"/>
          <w:szCs w:val="24"/>
        </w:rPr>
        <w:t>：必须注明文件的适用范围。</w:t>
      </w:r>
    </w:p>
    <w:p w14:paraId="7C0C2EBE" w14:textId="77777777" w:rsidR="00A63A6E" w:rsidRDefault="00000000">
      <w:pPr>
        <w:pStyle w:val="af0"/>
        <w:numPr>
          <w:ilvl w:val="1"/>
          <w:numId w:val="2"/>
        </w:numPr>
        <w:spacing w:beforeLines="50" w:before="156" w:afterLines="50" w:after="156" w:line="360" w:lineRule="auto"/>
        <w:ind w:left="360" w:hangingChars="150" w:hanging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lastRenderedPageBreak/>
        <w:t>“</w:t>
      </w:r>
      <w:r>
        <w:rPr>
          <w:rFonts w:ascii="Times New Roman" w:hAnsi="Times New Roman" w:hint="eastAsia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 w:hint="eastAsia"/>
          <w:i/>
          <w:sz w:val="24"/>
          <w:szCs w:val="24"/>
        </w:rPr>
        <w:t>职责”</w:t>
      </w:r>
      <w:r>
        <w:rPr>
          <w:rFonts w:ascii="Times New Roman" w:hAnsi="Times New Roman"/>
          <w:i/>
          <w:sz w:val="24"/>
          <w:szCs w:val="24"/>
        </w:rPr>
        <w:t>：</w:t>
      </w:r>
      <w:r>
        <w:rPr>
          <w:rFonts w:ascii="Times New Roman" w:hAnsi="Times New Roman" w:hint="eastAsia"/>
          <w:i/>
          <w:sz w:val="24"/>
          <w:szCs w:val="24"/>
        </w:rPr>
        <w:t>各涉及</w:t>
      </w:r>
      <w:r>
        <w:rPr>
          <w:rFonts w:ascii="Times New Roman" w:hAnsi="Times New Roman"/>
          <w:i/>
          <w:sz w:val="24"/>
          <w:szCs w:val="24"/>
        </w:rPr>
        <w:t>部门</w:t>
      </w:r>
      <w:r>
        <w:rPr>
          <w:rFonts w:ascii="Times New Roman" w:hAnsi="Times New Roman" w:hint="eastAsia"/>
          <w:i/>
          <w:sz w:val="24"/>
          <w:szCs w:val="24"/>
        </w:rPr>
        <w:t>和</w:t>
      </w:r>
      <w:r>
        <w:rPr>
          <w:rFonts w:ascii="Times New Roman" w:hAnsi="Times New Roman" w:hint="eastAsia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>或</w:t>
      </w:r>
      <w:r>
        <w:rPr>
          <w:rFonts w:ascii="Times New Roman" w:hAnsi="Times New Roman" w:hint="eastAsia"/>
          <w:i/>
          <w:sz w:val="24"/>
          <w:szCs w:val="24"/>
        </w:rPr>
        <w:t>岗位和</w:t>
      </w:r>
      <w:r>
        <w:rPr>
          <w:rFonts w:ascii="Times New Roman" w:hAnsi="Times New Roman" w:hint="eastAsia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>或人员的</w:t>
      </w:r>
      <w:r>
        <w:rPr>
          <w:rFonts w:ascii="Times New Roman" w:hAnsi="Times New Roman" w:hint="eastAsia"/>
          <w:i/>
          <w:sz w:val="24"/>
          <w:szCs w:val="24"/>
        </w:rPr>
        <w:t>职责。</w:t>
      </w:r>
    </w:p>
    <w:p w14:paraId="7A6A3A3D" w14:textId="77777777" w:rsidR="00A63A6E" w:rsidRDefault="00000000">
      <w:pPr>
        <w:pStyle w:val="af0"/>
        <w:numPr>
          <w:ilvl w:val="1"/>
          <w:numId w:val="2"/>
        </w:numPr>
        <w:spacing w:beforeLines="50" w:before="156" w:afterLines="50" w:after="156" w:line="360" w:lineRule="auto"/>
        <w:ind w:left="360" w:hangingChars="150" w:hanging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“</w:t>
      </w:r>
      <w:r>
        <w:rPr>
          <w:rFonts w:ascii="Times New Roman" w:hAnsi="Times New Roman" w:hint="eastAsia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定义</w:t>
      </w:r>
      <w:r>
        <w:rPr>
          <w:rFonts w:ascii="Times New Roman" w:hAnsi="Times New Roman" w:hint="eastAsia"/>
          <w:i/>
          <w:sz w:val="24"/>
          <w:szCs w:val="24"/>
        </w:rPr>
        <w:t>”</w:t>
      </w:r>
      <w:r>
        <w:rPr>
          <w:rFonts w:ascii="Times New Roman" w:hAnsi="Times New Roman"/>
          <w:i/>
          <w:sz w:val="24"/>
          <w:szCs w:val="24"/>
        </w:rPr>
        <w:t>：对文件涉及的一些特定术语</w:t>
      </w:r>
      <w:r>
        <w:rPr>
          <w:rFonts w:ascii="Times New Roman" w:hAnsi="Times New Roman" w:hint="eastAsia"/>
          <w:i/>
          <w:sz w:val="24"/>
          <w:szCs w:val="24"/>
        </w:rPr>
        <w:t>进行</w:t>
      </w:r>
      <w:r>
        <w:rPr>
          <w:rFonts w:ascii="Times New Roman" w:hAnsi="Times New Roman"/>
          <w:i/>
          <w:sz w:val="24"/>
          <w:szCs w:val="24"/>
        </w:rPr>
        <w:t>解释</w:t>
      </w:r>
      <w:r>
        <w:rPr>
          <w:rFonts w:ascii="Times New Roman" w:hAnsi="Times New Roman" w:hint="eastAsia"/>
          <w:i/>
          <w:sz w:val="24"/>
          <w:szCs w:val="24"/>
        </w:rPr>
        <w:t>，如没有，</w:t>
      </w:r>
      <w:r>
        <w:rPr>
          <w:rFonts w:ascii="Times New Roman" w:hAnsi="Times New Roman"/>
          <w:i/>
          <w:sz w:val="24"/>
          <w:szCs w:val="24"/>
        </w:rPr>
        <w:t>须注明</w:t>
      </w:r>
      <w:r>
        <w:rPr>
          <w:rFonts w:ascii="Times New Roman" w:hAnsi="Times New Roman" w:hint="eastAsia"/>
          <w:i/>
          <w:sz w:val="24"/>
          <w:szCs w:val="24"/>
        </w:rPr>
        <w:t>“</w:t>
      </w:r>
      <w:r>
        <w:rPr>
          <w:rFonts w:ascii="Times New Roman" w:hAnsi="Times New Roman" w:hint="eastAsia"/>
          <w:i/>
          <w:sz w:val="24"/>
          <w:szCs w:val="24"/>
        </w:rPr>
        <w:t>N</w:t>
      </w:r>
      <w:r>
        <w:rPr>
          <w:rFonts w:ascii="Times New Roman" w:hAnsi="Times New Roman"/>
          <w:i/>
          <w:sz w:val="24"/>
          <w:szCs w:val="24"/>
        </w:rPr>
        <w:t>/A</w:t>
      </w:r>
      <w:r>
        <w:rPr>
          <w:rFonts w:ascii="Times New Roman" w:hAnsi="Times New Roman" w:hint="eastAsia"/>
          <w:i/>
          <w:sz w:val="24"/>
          <w:szCs w:val="24"/>
        </w:rPr>
        <w:t>”。</w:t>
      </w:r>
    </w:p>
    <w:p w14:paraId="584922E1" w14:textId="77777777" w:rsidR="00A63A6E" w:rsidRDefault="00000000">
      <w:pPr>
        <w:pStyle w:val="af0"/>
        <w:numPr>
          <w:ilvl w:val="1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“</w:t>
      </w:r>
      <w:r>
        <w:rPr>
          <w:rFonts w:ascii="Times New Roman" w:hAnsi="Times New Roman"/>
          <w:i/>
          <w:sz w:val="24"/>
          <w:szCs w:val="24"/>
        </w:rPr>
        <w:t xml:space="preserve">5. </w:t>
      </w:r>
      <w:r>
        <w:rPr>
          <w:rFonts w:ascii="Times New Roman" w:hAnsi="Times New Roman" w:hint="eastAsia"/>
          <w:i/>
          <w:sz w:val="24"/>
          <w:szCs w:val="24"/>
        </w:rPr>
        <w:t>内容”</w:t>
      </w:r>
      <w:r>
        <w:rPr>
          <w:rFonts w:ascii="Times New Roman" w:hAnsi="Times New Roman"/>
          <w:i/>
          <w:sz w:val="24"/>
          <w:szCs w:val="24"/>
        </w:rPr>
        <w:t>：</w:t>
      </w:r>
      <w:r>
        <w:rPr>
          <w:rFonts w:ascii="Times New Roman" w:hAnsi="Times New Roman" w:hint="eastAsia"/>
          <w:i/>
          <w:sz w:val="24"/>
          <w:szCs w:val="24"/>
        </w:rPr>
        <w:t>为文件的主要内容，</w:t>
      </w:r>
      <w:r>
        <w:rPr>
          <w:rFonts w:ascii="Times New Roman" w:hAnsi="Times New Roman"/>
          <w:i/>
          <w:sz w:val="24"/>
          <w:szCs w:val="24"/>
        </w:rPr>
        <w:t>提供</w:t>
      </w:r>
      <w:r>
        <w:rPr>
          <w:rFonts w:ascii="Times New Roman" w:hAnsi="Times New Roman" w:hint="eastAsia"/>
          <w:i/>
          <w:sz w:val="24"/>
          <w:szCs w:val="24"/>
        </w:rPr>
        <w:t>清晰、明了</w:t>
      </w:r>
      <w:r>
        <w:rPr>
          <w:rFonts w:ascii="Times New Roman" w:hAnsi="Times New Roman"/>
          <w:i/>
          <w:sz w:val="24"/>
          <w:szCs w:val="24"/>
        </w:rPr>
        <w:t>的信息以</w:t>
      </w:r>
      <w:r>
        <w:rPr>
          <w:rFonts w:ascii="Times New Roman" w:hAnsi="Times New Roman" w:hint="eastAsia"/>
          <w:i/>
          <w:sz w:val="24"/>
          <w:szCs w:val="24"/>
        </w:rPr>
        <w:t>指导</w:t>
      </w:r>
      <w:r>
        <w:rPr>
          <w:rFonts w:ascii="Times New Roman" w:hAnsi="Times New Roman"/>
          <w:i/>
          <w:sz w:val="24"/>
          <w:szCs w:val="24"/>
        </w:rPr>
        <w:t>使用者开展工作。可使用图表、流程图等使内容清晰易懂。</w:t>
      </w:r>
      <w:r>
        <w:rPr>
          <w:rFonts w:ascii="Times New Roman" w:hAnsi="Times New Roman" w:hint="eastAsia"/>
          <w:i/>
          <w:sz w:val="24"/>
          <w:szCs w:val="24"/>
        </w:rPr>
        <w:t>文件中如有表格，表格标题栏填充成灰色，采用白色背景，深色</w:t>
      </w:r>
      <w:r>
        <w:rPr>
          <w:rFonts w:ascii="Times New Roman" w:hAnsi="Times New Roman" w:hint="eastAsia"/>
          <w:i/>
          <w:sz w:val="24"/>
          <w:szCs w:val="24"/>
        </w:rPr>
        <w:t>15%</w:t>
      </w:r>
      <w:r>
        <w:rPr>
          <w:rFonts w:ascii="Times New Roman" w:hAnsi="Times New Roman" w:hint="eastAsia"/>
          <w:i/>
          <w:sz w:val="24"/>
          <w:szCs w:val="24"/>
        </w:rPr>
        <w:t>。</w:t>
      </w:r>
    </w:p>
    <w:p w14:paraId="08CC0129" w14:textId="77777777" w:rsidR="00A63A6E" w:rsidRDefault="00000000">
      <w:pPr>
        <w:pStyle w:val="af0"/>
        <w:numPr>
          <w:ilvl w:val="1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“</w:t>
      </w:r>
      <w:r>
        <w:rPr>
          <w:rFonts w:ascii="Times New Roman" w:hAnsi="Times New Roman" w:hint="eastAsia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附件</w:t>
      </w:r>
      <w:r>
        <w:rPr>
          <w:rFonts w:ascii="Times New Roman" w:hAnsi="Times New Roman" w:hint="eastAsia"/>
          <w:i/>
          <w:sz w:val="24"/>
          <w:szCs w:val="24"/>
        </w:rPr>
        <w:t>”：对文件进行进一步的补充说明，如由起草人自行汇总的“流程图”、商业化图书中的标准谱图等。</w:t>
      </w:r>
      <w:r>
        <w:rPr>
          <w:rFonts w:ascii="Times New Roman" w:hAnsi="Times New Roman"/>
          <w:i/>
          <w:sz w:val="24"/>
          <w:szCs w:val="24"/>
        </w:rPr>
        <w:t>如果没有参考文件，必须注明</w:t>
      </w:r>
      <w:r>
        <w:rPr>
          <w:rFonts w:ascii="Times New Roman" w:hAnsi="Times New Roman" w:hint="eastAsia"/>
          <w:i/>
          <w:sz w:val="24"/>
          <w:szCs w:val="24"/>
        </w:rPr>
        <w:t>“</w:t>
      </w:r>
      <w:r>
        <w:rPr>
          <w:rFonts w:ascii="Times New Roman" w:hAnsi="Times New Roman" w:hint="eastAsia"/>
          <w:i/>
          <w:sz w:val="24"/>
          <w:szCs w:val="24"/>
        </w:rPr>
        <w:t>N</w:t>
      </w:r>
      <w:r>
        <w:rPr>
          <w:rFonts w:ascii="Times New Roman" w:hAnsi="Times New Roman"/>
          <w:i/>
          <w:sz w:val="24"/>
          <w:szCs w:val="24"/>
        </w:rPr>
        <w:t>/A</w:t>
      </w:r>
      <w:r>
        <w:rPr>
          <w:rFonts w:ascii="Times New Roman" w:hAnsi="Times New Roman" w:hint="eastAsia"/>
          <w:i/>
          <w:sz w:val="24"/>
          <w:szCs w:val="24"/>
        </w:rPr>
        <w:t>”</w:t>
      </w:r>
    </w:p>
    <w:p w14:paraId="15553932" w14:textId="77777777" w:rsidR="00A63A6E" w:rsidRDefault="00000000">
      <w:pPr>
        <w:pStyle w:val="af0"/>
        <w:numPr>
          <w:ilvl w:val="1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“</w:t>
      </w:r>
      <w:r>
        <w:rPr>
          <w:rFonts w:ascii="Times New Roman" w:hAnsi="Times New Roman" w:hint="eastAsia"/>
          <w:i/>
          <w:sz w:val="24"/>
          <w:szCs w:val="24"/>
        </w:rPr>
        <w:t>7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 w:hint="eastAsia"/>
          <w:i/>
          <w:sz w:val="24"/>
          <w:szCs w:val="24"/>
        </w:rPr>
        <w:t>相关文件和表格”</w:t>
      </w:r>
      <w:r>
        <w:rPr>
          <w:rFonts w:ascii="Times New Roman" w:hAnsi="Times New Roman"/>
          <w:i/>
          <w:sz w:val="24"/>
          <w:szCs w:val="24"/>
        </w:rPr>
        <w:t>：注明文件所涉及到的、或</w:t>
      </w:r>
      <w:r>
        <w:rPr>
          <w:rFonts w:ascii="Times New Roman" w:hAnsi="Times New Roman" w:hint="eastAsia"/>
          <w:i/>
          <w:sz w:val="24"/>
          <w:szCs w:val="24"/>
        </w:rPr>
        <w:t>引用</w:t>
      </w:r>
      <w:r>
        <w:rPr>
          <w:rFonts w:ascii="Times New Roman" w:hAnsi="Times New Roman"/>
          <w:i/>
          <w:sz w:val="24"/>
          <w:szCs w:val="24"/>
        </w:rPr>
        <w:t>的</w:t>
      </w:r>
      <w:r>
        <w:rPr>
          <w:rFonts w:ascii="Times New Roman" w:hAnsi="Times New Roman" w:hint="eastAsia"/>
          <w:i/>
          <w:sz w:val="24"/>
          <w:szCs w:val="24"/>
        </w:rPr>
        <w:t>内部</w:t>
      </w:r>
      <w:r>
        <w:rPr>
          <w:rFonts w:ascii="Times New Roman" w:hAnsi="Times New Roman"/>
          <w:i/>
          <w:sz w:val="24"/>
          <w:szCs w:val="24"/>
        </w:rPr>
        <w:t>文件</w:t>
      </w:r>
      <w:r>
        <w:rPr>
          <w:rFonts w:ascii="Times New Roman" w:hAnsi="Times New Roman" w:hint="eastAsia"/>
          <w:i/>
          <w:sz w:val="24"/>
          <w:szCs w:val="24"/>
        </w:rPr>
        <w:t>和表格</w:t>
      </w:r>
      <w:r>
        <w:rPr>
          <w:rFonts w:ascii="Times New Roman" w:hAnsi="Times New Roman"/>
          <w:i/>
          <w:sz w:val="24"/>
          <w:szCs w:val="24"/>
        </w:rPr>
        <w:t>的标题和编号，如果没有</w:t>
      </w:r>
      <w:r>
        <w:rPr>
          <w:rFonts w:ascii="Times New Roman" w:hAnsi="Times New Roman" w:hint="eastAsia"/>
          <w:i/>
          <w:sz w:val="24"/>
          <w:szCs w:val="24"/>
        </w:rPr>
        <w:t>相关文件和表格</w:t>
      </w:r>
      <w:r>
        <w:rPr>
          <w:rFonts w:ascii="Times New Roman" w:hAnsi="Times New Roman"/>
          <w:i/>
          <w:sz w:val="24"/>
          <w:szCs w:val="24"/>
        </w:rPr>
        <w:t>，必须注明</w:t>
      </w:r>
      <w:r>
        <w:rPr>
          <w:rFonts w:ascii="Times New Roman" w:hAnsi="Times New Roman" w:hint="eastAsia"/>
          <w:i/>
          <w:sz w:val="24"/>
          <w:szCs w:val="24"/>
        </w:rPr>
        <w:t>“</w:t>
      </w:r>
      <w:r>
        <w:rPr>
          <w:rFonts w:ascii="Times New Roman" w:hAnsi="Times New Roman" w:hint="eastAsia"/>
          <w:i/>
          <w:sz w:val="24"/>
          <w:szCs w:val="24"/>
        </w:rPr>
        <w:t>N</w:t>
      </w:r>
      <w:r>
        <w:rPr>
          <w:rFonts w:ascii="Times New Roman" w:hAnsi="Times New Roman"/>
          <w:i/>
          <w:sz w:val="24"/>
          <w:szCs w:val="24"/>
        </w:rPr>
        <w:t>/A</w:t>
      </w:r>
      <w:r>
        <w:rPr>
          <w:rFonts w:ascii="Times New Roman" w:hAnsi="Times New Roman" w:hint="eastAsia"/>
          <w:i/>
          <w:sz w:val="24"/>
          <w:szCs w:val="24"/>
        </w:rPr>
        <w:t>”</w:t>
      </w:r>
    </w:p>
    <w:p w14:paraId="017FE898" w14:textId="77777777" w:rsidR="00A63A6E" w:rsidRDefault="00000000">
      <w:pPr>
        <w:pStyle w:val="af0"/>
        <w:numPr>
          <w:ilvl w:val="1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“</w:t>
      </w:r>
      <w:r>
        <w:rPr>
          <w:rFonts w:ascii="Times New Roman" w:hAnsi="Times New Roman" w:hint="eastAsia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参考文件</w:t>
      </w:r>
      <w:r>
        <w:rPr>
          <w:rFonts w:ascii="Times New Roman" w:hAnsi="Times New Roman" w:hint="eastAsia"/>
          <w:i/>
          <w:sz w:val="24"/>
          <w:szCs w:val="24"/>
        </w:rPr>
        <w:t>”</w:t>
      </w:r>
      <w:r>
        <w:rPr>
          <w:rFonts w:ascii="Times New Roman" w:hAnsi="Times New Roman"/>
          <w:i/>
          <w:sz w:val="24"/>
          <w:szCs w:val="24"/>
        </w:rPr>
        <w:t>：注明文件所涉及到的、或作为主要信息来源的</w:t>
      </w:r>
      <w:r>
        <w:rPr>
          <w:rFonts w:ascii="Times New Roman" w:hAnsi="Times New Roman" w:hint="eastAsia"/>
          <w:i/>
          <w:sz w:val="24"/>
          <w:szCs w:val="24"/>
        </w:rPr>
        <w:t>外部</w:t>
      </w:r>
      <w:r>
        <w:rPr>
          <w:rFonts w:ascii="Times New Roman" w:hAnsi="Times New Roman"/>
          <w:i/>
          <w:sz w:val="24"/>
          <w:szCs w:val="24"/>
        </w:rPr>
        <w:t>文件的标题和编号，如法律法规、</w:t>
      </w:r>
      <w:r>
        <w:rPr>
          <w:rFonts w:ascii="Times New Roman" w:hAnsi="Times New Roman" w:hint="eastAsia"/>
          <w:i/>
          <w:sz w:val="24"/>
          <w:szCs w:val="24"/>
        </w:rPr>
        <w:t>专业文献、国家标准、药典</w:t>
      </w:r>
      <w:r>
        <w:rPr>
          <w:rFonts w:ascii="Times New Roman" w:hAnsi="Times New Roman"/>
          <w:i/>
          <w:sz w:val="24"/>
          <w:szCs w:val="24"/>
        </w:rPr>
        <w:t>等。如果没有参考文件，必须注明</w:t>
      </w:r>
      <w:r>
        <w:rPr>
          <w:rFonts w:ascii="Times New Roman" w:hAnsi="Times New Roman" w:hint="eastAsia"/>
          <w:i/>
          <w:sz w:val="24"/>
          <w:szCs w:val="24"/>
        </w:rPr>
        <w:t>“</w:t>
      </w:r>
      <w:r>
        <w:rPr>
          <w:rFonts w:ascii="Times New Roman" w:hAnsi="Times New Roman" w:hint="eastAsia"/>
          <w:i/>
          <w:sz w:val="24"/>
          <w:szCs w:val="24"/>
        </w:rPr>
        <w:t>N</w:t>
      </w:r>
      <w:r>
        <w:rPr>
          <w:rFonts w:ascii="Times New Roman" w:hAnsi="Times New Roman"/>
          <w:i/>
          <w:sz w:val="24"/>
          <w:szCs w:val="24"/>
        </w:rPr>
        <w:t>/A</w:t>
      </w:r>
      <w:r>
        <w:rPr>
          <w:rFonts w:ascii="Times New Roman" w:hAnsi="Times New Roman" w:hint="eastAsia"/>
          <w:i/>
          <w:sz w:val="24"/>
          <w:szCs w:val="24"/>
        </w:rPr>
        <w:t>”。</w:t>
      </w:r>
    </w:p>
    <w:p w14:paraId="230AAFE4" w14:textId="7E7BEDDC" w:rsidR="00A63A6E" w:rsidRDefault="00000000">
      <w:pPr>
        <w:pStyle w:val="af0"/>
        <w:numPr>
          <w:ilvl w:val="1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“</w:t>
      </w:r>
      <w:r>
        <w:rPr>
          <w:rFonts w:ascii="Times New Roman" w:hAnsi="Times New Roman" w:hint="eastAsia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 w:hint="eastAsia"/>
          <w:i/>
          <w:sz w:val="24"/>
          <w:szCs w:val="24"/>
        </w:rPr>
        <w:t>版本</w:t>
      </w:r>
      <w:r>
        <w:rPr>
          <w:rFonts w:ascii="Times New Roman" w:hAnsi="Times New Roman"/>
          <w:i/>
          <w:sz w:val="24"/>
          <w:szCs w:val="24"/>
        </w:rPr>
        <w:t>历史</w:t>
      </w:r>
      <w:r>
        <w:rPr>
          <w:rFonts w:ascii="Times New Roman" w:hAnsi="Times New Roman" w:hint="eastAsia"/>
          <w:i/>
          <w:sz w:val="24"/>
          <w:szCs w:val="24"/>
        </w:rPr>
        <w:t>”</w:t>
      </w:r>
      <w:r>
        <w:rPr>
          <w:rFonts w:ascii="Times New Roman" w:hAnsi="Times New Roman"/>
          <w:i/>
          <w:sz w:val="24"/>
          <w:szCs w:val="24"/>
        </w:rPr>
        <w:t>：由以前的已经被取代的版本修订为新版本的变更内容摘要，其内容包含</w:t>
      </w:r>
      <w:r>
        <w:rPr>
          <w:rFonts w:ascii="Times New Roman" w:hAnsi="Times New Roman" w:hint="eastAsia"/>
          <w:i/>
          <w:sz w:val="24"/>
          <w:szCs w:val="24"/>
        </w:rPr>
        <w:t>“变更指令号”、“文件版本”“</w:t>
      </w:r>
      <w:r>
        <w:rPr>
          <w:rFonts w:ascii="Times New Roman" w:hAnsi="Times New Roman"/>
          <w:i/>
          <w:sz w:val="24"/>
          <w:szCs w:val="24"/>
        </w:rPr>
        <w:t>生效日期</w:t>
      </w:r>
      <w:r>
        <w:rPr>
          <w:rFonts w:ascii="Times New Roman" w:hAnsi="Times New Roman" w:hint="eastAsia"/>
          <w:i/>
          <w:sz w:val="24"/>
          <w:szCs w:val="24"/>
        </w:rPr>
        <w:t>”</w:t>
      </w:r>
      <w:r>
        <w:rPr>
          <w:rFonts w:ascii="Times New Roman" w:hAnsi="Times New Roman"/>
          <w:i/>
          <w:sz w:val="24"/>
          <w:szCs w:val="24"/>
        </w:rPr>
        <w:t>和</w:t>
      </w:r>
      <w:r>
        <w:rPr>
          <w:rFonts w:ascii="Times New Roman" w:hAnsi="Times New Roman" w:hint="eastAsia"/>
          <w:i/>
          <w:sz w:val="24"/>
          <w:szCs w:val="24"/>
        </w:rPr>
        <w:t>“</w:t>
      </w:r>
      <w:r>
        <w:rPr>
          <w:rFonts w:ascii="Times New Roman" w:hAnsi="Times New Roman"/>
          <w:i/>
          <w:sz w:val="24"/>
          <w:szCs w:val="24"/>
        </w:rPr>
        <w:t>修订</w:t>
      </w:r>
      <w:r>
        <w:rPr>
          <w:rFonts w:ascii="Times New Roman" w:hAnsi="Times New Roman" w:hint="eastAsia"/>
          <w:i/>
          <w:sz w:val="24"/>
          <w:szCs w:val="24"/>
        </w:rPr>
        <w:t>内容”</w:t>
      </w:r>
      <w:r>
        <w:rPr>
          <w:rFonts w:ascii="Times New Roman" w:hAnsi="Times New Roman"/>
          <w:i/>
          <w:sz w:val="24"/>
          <w:szCs w:val="24"/>
        </w:rPr>
        <w:t>。文件版本历史只保留</w:t>
      </w:r>
      <w:r>
        <w:rPr>
          <w:rFonts w:ascii="Times New Roman" w:hAnsi="Times New Roman" w:hint="eastAsia"/>
          <w:i/>
          <w:sz w:val="24"/>
          <w:szCs w:val="24"/>
        </w:rPr>
        <w:t>最近</w:t>
      </w:r>
      <w:r>
        <w:rPr>
          <w:rFonts w:ascii="Times New Roman" w:hAnsi="Times New Roman" w:hint="eastAsia"/>
          <w:i/>
          <w:sz w:val="24"/>
          <w:szCs w:val="24"/>
        </w:rPr>
        <w:t>3</w:t>
      </w:r>
      <w:r>
        <w:rPr>
          <w:rFonts w:ascii="Times New Roman" w:hAnsi="Times New Roman" w:hint="eastAsia"/>
          <w:i/>
          <w:sz w:val="24"/>
          <w:szCs w:val="24"/>
        </w:rPr>
        <w:t>版，以便进行追溯</w:t>
      </w:r>
      <w:r>
        <w:rPr>
          <w:rFonts w:ascii="Times New Roman" w:hAnsi="Times New Roman"/>
          <w:i/>
          <w:sz w:val="24"/>
          <w:szCs w:val="24"/>
        </w:rPr>
        <w:t>。</w:t>
      </w:r>
      <w:r>
        <w:rPr>
          <w:rFonts w:ascii="Times New Roman" w:hAnsi="Times New Roman" w:hint="eastAsia"/>
          <w:i/>
          <w:sz w:val="24"/>
          <w:szCs w:val="24"/>
        </w:rPr>
        <w:t>示例，本版本为</w:t>
      </w:r>
      <w:r>
        <w:rPr>
          <w:rFonts w:ascii="Times New Roman" w:hAnsi="Times New Roman" w:hint="eastAsia"/>
          <w:i/>
          <w:sz w:val="24"/>
          <w:szCs w:val="24"/>
        </w:rPr>
        <w:t>D</w:t>
      </w:r>
      <w:r>
        <w:rPr>
          <w:rFonts w:ascii="Times New Roman" w:hAnsi="Times New Roman" w:hint="eastAsia"/>
          <w:i/>
          <w:sz w:val="24"/>
          <w:szCs w:val="24"/>
        </w:rPr>
        <w:t>版，则保留</w:t>
      </w:r>
      <w:r>
        <w:rPr>
          <w:rFonts w:ascii="Times New Roman" w:hAnsi="Times New Roman" w:hint="eastAsia"/>
          <w:i/>
          <w:sz w:val="24"/>
          <w:szCs w:val="24"/>
        </w:rPr>
        <w:t>B</w:t>
      </w:r>
      <w:r>
        <w:rPr>
          <w:rFonts w:ascii="Times New Roman" w:hAnsi="Times New Roman" w:hint="eastAsia"/>
          <w:i/>
          <w:sz w:val="24"/>
          <w:szCs w:val="24"/>
        </w:rPr>
        <w:t>、</w:t>
      </w:r>
      <w:r>
        <w:rPr>
          <w:rFonts w:ascii="Times New Roman" w:hAnsi="Times New Roman" w:hint="eastAsia"/>
          <w:i/>
          <w:sz w:val="24"/>
          <w:szCs w:val="24"/>
        </w:rPr>
        <w:t>C</w:t>
      </w:r>
      <w:r>
        <w:rPr>
          <w:rFonts w:ascii="Times New Roman" w:hAnsi="Times New Roman"/>
          <w:i/>
          <w:sz w:val="24"/>
          <w:szCs w:val="24"/>
        </w:rPr>
        <w:t>和</w:t>
      </w:r>
      <w:r>
        <w:rPr>
          <w:rFonts w:ascii="Times New Roman" w:hAnsi="Times New Roman" w:hint="eastAsia"/>
          <w:i/>
          <w:sz w:val="24"/>
          <w:szCs w:val="24"/>
        </w:rPr>
        <w:t>D</w:t>
      </w:r>
      <w:r>
        <w:rPr>
          <w:rFonts w:ascii="Times New Roman" w:hAnsi="Times New Roman" w:hint="eastAsia"/>
          <w:i/>
          <w:sz w:val="24"/>
          <w:szCs w:val="24"/>
        </w:rPr>
        <w:t>版变更历史；未在本版保留的版本历史可在留档的前版文件中查阅。变更历史采用小四号字、宋体、单倍行距。</w:t>
      </w:r>
    </w:p>
    <w:p w14:paraId="6C0A78CC" w14:textId="77777777" w:rsidR="00A63A6E" w:rsidRDefault="00000000">
      <w:pPr>
        <w:pStyle w:val="af0"/>
        <w:numPr>
          <w:ilvl w:val="1"/>
          <w:numId w:val="2"/>
        </w:numPr>
        <w:spacing w:beforeLines="50" w:before="156" w:afterLines="50" w:after="156" w:line="360" w:lineRule="auto"/>
        <w:ind w:left="360" w:hangingChars="150" w:hanging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注意事项</w:t>
      </w:r>
      <w:r>
        <w:rPr>
          <w:rFonts w:ascii="Times New Roman" w:hAnsi="Times New Roman" w:hint="eastAsia"/>
          <w:i/>
          <w:sz w:val="24"/>
          <w:szCs w:val="24"/>
        </w:rPr>
        <w:t>：</w:t>
      </w:r>
    </w:p>
    <w:p w14:paraId="68C90D93" w14:textId="1D226F9D" w:rsidR="00A63A6E" w:rsidRDefault="00000000">
      <w:pPr>
        <w:pStyle w:val="af0"/>
        <w:numPr>
          <w:ilvl w:val="2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Times New Roman" w:hAnsi="Times New Roman" w:cstheme="minorHAnsi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文本必须按逻辑顺序实现多级段落分项、分节。如第一级别段落为</w:t>
      </w:r>
      <w:r>
        <w:rPr>
          <w:rFonts w:ascii="Times New Roman" w:hAnsi="Times New Roman"/>
          <w:i/>
          <w:sz w:val="24"/>
          <w:szCs w:val="24"/>
        </w:rPr>
        <w:t xml:space="preserve"> 1</w:t>
      </w:r>
      <w:r>
        <w:rPr>
          <w:rFonts w:ascii="Times New Roman" w:hAnsi="Times New Roman"/>
          <w:i/>
          <w:sz w:val="24"/>
          <w:szCs w:val="24"/>
        </w:rPr>
        <w:t>、</w:t>
      </w:r>
      <w:r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依序编号；第二级别段落为</w:t>
      </w:r>
      <w:r>
        <w:rPr>
          <w:rFonts w:ascii="Times New Roman" w:hAnsi="Times New Roman"/>
          <w:i/>
          <w:sz w:val="24"/>
          <w:szCs w:val="24"/>
        </w:rPr>
        <w:t xml:space="preserve"> 1.1</w:t>
      </w:r>
      <w:r>
        <w:rPr>
          <w:rFonts w:ascii="Times New Roman" w:hAnsi="Times New Roman"/>
          <w:i/>
          <w:sz w:val="24"/>
          <w:szCs w:val="24"/>
        </w:rPr>
        <w:t>、</w:t>
      </w:r>
      <w:r>
        <w:rPr>
          <w:rFonts w:ascii="Times New Roman" w:hAnsi="Times New Roman"/>
          <w:i/>
          <w:sz w:val="24"/>
          <w:szCs w:val="24"/>
        </w:rPr>
        <w:t xml:space="preserve">1.2 </w:t>
      </w:r>
      <w:r>
        <w:rPr>
          <w:rFonts w:ascii="Times New Roman" w:hAnsi="Times New Roman"/>
          <w:i/>
          <w:sz w:val="24"/>
          <w:szCs w:val="24"/>
        </w:rPr>
        <w:t>依序编号；第三级别段落则为</w:t>
      </w:r>
      <w:r>
        <w:rPr>
          <w:rFonts w:ascii="Times New Roman" w:hAnsi="Times New Roman"/>
          <w:i/>
          <w:sz w:val="24"/>
          <w:szCs w:val="24"/>
        </w:rPr>
        <w:t xml:space="preserve"> 1.1.1</w:t>
      </w:r>
      <w:r>
        <w:rPr>
          <w:rFonts w:ascii="Times New Roman" w:hAnsi="Times New Roman"/>
          <w:i/>
          <w:sz w:val="24"/>
          <w:szCs w:val="24"/>
        </w:rPr>
        <w:t>、</w:t>
      </w:r>
      <w:r>
        <w:rPr>
          <w:rFonts w:ascii="Times New Roman" w:hAnsi="Times New Roman"/>
          <w:i/>
          <w:sz w:val="24"/>
          <w:szCs w:val="24"/>
        </w:rPr>
        <w:t xml:space="preserve">1.1.2 </w:t>
      </w:r>
      <w:r>
        <w:rPr>
          <w:rFonts w:ascii="Times New Roman" w:hAnsi="Times New Roman"/>
          <w:i/>
          <w:sz w:val="24"/>
          <w:szCs w:val="24"/>
        </w:rPr>
        <w:t>依序编号</w:t>
      </w:r>
      <w:r>
        <w:rPr>
          <w:rFonts w:ascii="Times New Roman" w:hAnsi="Times New Roman" w:hint="eastAsia"/>
          <w:i/>
          <w:sz w:val="24"/>
          <w:szCs w:val="24"/>
        </w:rPr>
        <w:t>；</w:t>
      </w:r>
      <w:r>
        <w:rPr>
          <w:rFonts w:ascii="Times New Roman" w:hAnsi="Times New Roman"/>
          <w:i/>
          <w:sz w:val="24"/>
          <w:szCs w:val="24"/>
        </w:rPr>
        <w:t>第</w:t>
      </w:r>
      <w:r>
        <w:rPr>
          <w:rFonts w:ascii="Times New Roman" w:hAnsi="Times New Roman" w:hint="eastAsia"/>
          <w:i/>
          <w:sz w:val="24"/>
          <w:szCs w:val="24"/>
        </w:rPr>
        <w:t>四</w:t>
      </w:r>
      <w:r>
        <w:rPr>
          <w:rFonts w:ascii="Times New Roman" w:hAnsi="Times New Roman"/>
          <w:i/>
          <w:sz w:val="24"/>
          <w:szCs w:val="24"/>
        </w:rPr>
        <w:t>级别段落为</w:t>
      </w:r>
      <w:r>
        <w:rPr>
          <w:rFonts w:ascii="Times New Roman" w:hAnsi="Times New Roman"/>
          <w:i/>
          <w:sz w:val="24"/>
          <w:szCs w:val="24"/>
        </w:rPr>
        <w:t xml:space="preserve"> 1.1.1.1</w:t>
      </w:r>
      <w:r>
        <w:rPr>
          <w:rFonts w:ascii="Times New Roman" w:hAnsi="Times New Roman"/>
          <w:i/>
          <w:sz w:val="24"/>
          <w:szCs w:val="24"/>
        </w:rPr>
        <w:t>、</w:t>
      </w:r>
      <w:r>
        <w:rPr>
          <w:rFonts w:ascii="Times New Roman" w:hAnsi="Times New Roman"/>
          <w:i/>
          <w:sz w:val="24"/>
          <w:szCs w:val="24"/>
        </w:rPr>
        <w:t>1.1.1.2</w:t>
      </w:r>
      <w:r>
        <w:rPr>
          <w:rFonts w:ascii="Times New Roman" w:hAnsi="Times New Roman"/>
          <w:i/>
          <w:sz w:val="24"/>
          <w:szCs w:val="24"/>
        </w:rPr>
        <w:t>依序编号。原则上，</w:t>
      </w:r>
      <w:r>
        <w:rPr>
          <w:rFonts w:ascii="Times New Roman" w:hAnsi="Times New Roman" w:hint="eastAsia"/>
          <w:i/>
          <w:sz w:val="24"/>
          <w:szCs w:val="24"/>
        </w:rPr>
        <w:t>文本级别编号</w:t>
      </w:r>
      <w:r>
        <w:rPr>
          <w:rFonts w:ascii="Times New Roman" w:hAnsi="Times New Roman"/>
          <w:i/>
          <w:sz w:val="24"/>
          <w:szCs w:val="24"/>
        </w:rPr>
        <w:t>不超过</w:t>
      </w:r>
      <w:r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级，</w:t>
      </w:r>
      <w:r>
        <w:rPr>
          <w:rFonts w:ascii="Times New Roman" w:hAnsi="Times New Roman" w:hint="eastAsia"/>
          <w:i/>
          <w:sz w:val="24"/>
          <w:szCs w:val="24"/>
        </w:rPr>
        <w:t>需要进一步分级的，</w:t>
      </w:r>
      <w:r>
        <w:rPr>
          <w:rFonts w:ascii="Times New Roman" w:hAnsi="Times New Roman"/>
          <w:i/>
          <w:sz w:val="24"/>
          <w:szCs w:val="24"/>
        </w:rPr>
        <w:t>可用项目符号来额外细分此子章节下内容。</w:t>
      </w:r>
    </w:p>
    <w:p w14:paraId="041AB25F" w14:textId="77777777" w:rsidR="00A63A6E" w:rsidRDefault="00000000">
      <w:pPr>
        <w:pStyle w:val="af0"/>
        <w:numPr>
          <w:ilvl w:val="2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除特殊说明外，</w:t>
      </w:r>
      <w:r>
        <w:rPr>
          <w:rFonts w:ascii="Times New Roman" w:hAnsi="Times New Roman"/>
          <w:i/>
          <w:sz w:val="24"/>
          <w:szCs w:val="24"/>
        </w:rPr>
        <w:t>文件正文的</w:t>
      </w:r>
      <w:r>
        <w:rPr>
          <w:rFonts w:ascii="Times New Roman" w:hAnsi="Times New Roman" w:hint="eastAsia"/>
          <w:i/>
          <w:sz w:val="24"/>
          <w:szCs w:val="24"/>
        </w:rPr>
        <w:t>中文</w:t>
      </w:r>
      <w:r>
        <w:rPr>
          <w:rFonts w:ascii="Times New Roman" w:hAnsi="Times New Roman"/>
          <w:i/>
          <w:sz w:val="24"/>
          <w:szCs w:val="24"/>
        </w:rPr>
        <w:t>字体采用宋体，小四号字</w:t>
      </w:r>
      <w:r>
        <w:rPr>
          <w:rFonts w:ascii="Times New Roman" w:hAnsi="Times New Roman" w:hint="eastAsia"/>
          <w:i/>
          <w:sz w:val="24"/>
          <w:szCs w:val="24"/>
        </w:rPr>
        <w:t>；</w:t>
      </w:r>
      <w:r>
        <w:rPr>
          <w:rFonts w:ascii="Times New Roman" w:hAnsi="Times New Roman"/>
          <w:i/>
          <w:sz w:val="24"/>
          <w:szCs w:val="24"/>
        </w:rPr>
        <w:t>英文字体为</w:t>
      </w:r>
      <w:r>
        <w:rPr>
          <w:rFonts w:ascii="Times New Roman" w:hAnsi="Times New Roman"/>
          <w:i/>
          <w:sz w:val="24"/>
          <w:szCs w:val="24"/>
        </w:rPr>
        <w:t>Times New Roman</w:t>
      </w:r>
      <w:r>
        <w:rPr>
          <w:rFonts w:ascii="Times New Roman" w:hAnsi="Times New Roman"/>
          <w:i/>
          <w:sz w:val="24"/>
          <w:szCs w:val="24"/>
        </w:rPr>
        <w:t>，小四号字。</w:t>
      </w:r>
    </w:p>
    <w:p w14:paraId="0F39A48E" w14:textId="77777777" w:rsidR="00A63A6E" w:rsidRDefault="00000000">
      <w:pPr>
        <w:pStyle w:val="af0"/>
        <w:numPr>
          <w:ilvl w:val="2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文件的格式和所用纸张的质量与大小力求统一，无特殊规定一律使用</w:t>
      </w:r>
      <w:r>
        <w:rPr>
          <w:rFonts w:ascii="Times New Roman" w:hAnsi="Times New Roman"/>
          <w:i/>
          <w:sz w:val="24"/>
          <w:szCs w:val="24"/>
        </w:rPr>
        <w:t>A4</w:t>
      </w:r>
      <w:r>
        <w:rPr>
          <w:rFonts w:ascii="Times New Roman" w:hAnsi="Times New Roman"/>
          <w:i/>
          <w:sz w:val="24"/>
          <w:szCs w:val="24"/>
        </w:rPr>
        <w:t>纸，必要时表格和记录等文件可使用</w:t>
      </w:r>
      <w:r>
        <w:rPr>
          <w:rFonts w:ascii="Times New Roman" w:hAnsi="Times New Roman"/>
          <w:i/>
          <w:sz w:val="24"/>
          <w:szCs w:val="24"/>
        </w:rPr>
        <w:t>A3</w:t>
      </w:r>
      <w:r>
        <w:rPr>
          <w:rFonts w:ascii="Times New Roman" w:hAnsi="Times New Roman"/>
          <w:i/>
          <w:sz w:val="24"/>
          <w:szCs w:val="24"/>
        </w:rPr>
        <w:t>、</w:t>
      </w:r>
      <w:r>
        <w:rPr>
          <w:rFonts w:ascii="Times New Roman" w:hAnsi="Times New Roman"/>
          <w:i/>
          <w:sz w:val="24"/>
          <w:szCs w:val="24"/>
        </w:rPr>
        <w:t>A5</w:t>
      </w:r>
      <w:r>
        <w:rPr>
          <w:rFonts w:ascii="Times New Roman" w:hAnsi="Times New Roman"/>
          <w:i/>
          <w:sz w:val="24"/>
          <w:szCs w:val="24"/>
        </w:rPr>
        <w:t>纸或其他大小的纸张。</w:t>
      </w:r>
    </w:p>
    <w:p w14:paraId="316A9E59" w14:textId="77777777" w:rsidR="00A63A6E" w:rsidRDefault="00000000">
      <w:pPr>
        <w:pStyle w:val="af0"/>
        <w:numPr>
          <w:ilvl w:val="2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文件编辑过程中如出现表格、图片等影响页面整体效果时，个别文本、页面可根据需要适当调整字号、段落与行距，但字体格式不可调整。</w:t>
      </w:r>
    </w:p>
    <w:p w14:paraId="5097753B" w14:textId="65F7699C" w:rsidR="00A63A6E" w:rsidRPr="008D64D3" w:rsidRDefault="00000000" w:rsidP="008D64D3">
      <w:pPr>
        <w:pStyle w:val="af0"/>
        <w:numPr>
          <w:ilvl w:val="2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Times New Roman" w:hAnsi="Times New Roman" w:hint="eastAsia"/>
          <w:sz w:val="24"/>
        </w:rPr>
        <w:sectPr w:rsidR="00A63A6E" w:rsidRPr="008D64D3">
          <w:headerReference w:type="default" r:id="rId8"/>
          <w:footerReference w:type="default" r:id="rId9"/>
          <w:pgSz w:w="11906" w:h="16838"/>
          <w:pgMar w:top="1418" w:right="1134" w:bottom="1418" w:left="1418" w:header="567" w:footer="567" w:gutter="0"/>
          <w:cols w:space="425"/>
          <w:docGrid w:type="lines" w:linePitch="312"/>
        </w:sectPr>
      </w:pPr>
      <w:r>
        <w:rPr>
          <w:rFonts w:ascii="Times New Roman" w:hAnsi="Times New Roman" w:hint="eastAsia"/>
          <w:i/>
          <w:sz w:val="24"/>
          <w:szCs w:val="24"/>
        </w:rPr>
        <w:lastRenderedPageBreak/>
        <w:t>若</w:t>
      </w:r>
      <w:bookmarkStart w:id="0" w:name="_Hlk20349910"/>
      <w:r>
        <w:rPr>
          <w:rFonts w:ascii="Times New Roman" w:hAnsi="Times New Roman" w:hint="eastAsia"/>
          <w:i/>
          <w:sz w:val="24"/>
          <w:szCs w:val="24"/>
        </w:rPr>
        <w:t>文件内容中需要引用其它文件，首次出现时需要注明文件名称及文件编码，无需注明版本号的原因是默认每次都是引用最新版文件。示例：若引用规程，则表述为</w:t>
      </w:r>
      <w:r w:rsidR="00325D2E">
        <w:rPr>
          <w:rFonts w:ascii="Times New Roman" w:hAnsi="Times New Roman" w:hint="eastAsia"/>
          <w:i/>
          <w:sz w:val="24"/>
          <w:szCs w:val="24"/>
        </w:rPr>
        <w:t>AP-QP-0001</w:t>
      </w:r>
      <w:r w:rsidR="00325D2E">
        <w:rPr>
          <w:rFonts w:ascii="Times New Roman" w:hAnsi="Times New Roman" w:hint="eastAsia"/>
          <w:i/>
          <w:sz w:val="24"/>
          <w:szCs w:val="24"/>
        </w:rPr>
        <w:t>《文件控制程序》</w:t>
      </w:r>
      <w:r>
        <w:rPr>
          <w:rFonts w:ascii="Times New Roman" w:hAnsi="Times New Roman" w:hint="eastAsia"/>
          <w:i/>
          <w:sz w:val="24"/>
          <w:szCs w:val="24"/>
        </w:rPr>
        <w:t>；若引用记录，则表述为</w:t>
      </w:r>
      <w:r w:rsidR="00325D2E" w:rsidRPr="00325D2E">
        <w:rPr>
          <w:rFonts w:ascii="Times New Roman" w:hAnsi="Times New Roman" w:hint="eastAsia"/>
          <w:i/>
          <w:sz w:val="24"/>
          <w:szCs w:val="24"/>
        </w:rPr>
        <w:t xml:space="preserve">AP-QRTAB-0296 </w:t>
      </w:r>
      <w:r w:rsidR="00325D2E">
        <w:rPr>
          <w:rFonts w:ascii="Times New Roman" w:hAnsi="Times New Roman" w:hint="eastAsia"/>
          <w:i/>
          <w:sz w:val="24"/>
          <w:szCs w:val="24"/>
        </w:rPr>
        <w:t>《</w:t>
      </w:r>
      <w:r w:rsidR="00325D2E" w:rsidRPr="00325D2E">
        <w:rPr>
          <w:rFonts w:ascii="Times New Roman" w:hAnsi="Times New Roman" w:hint="eastAsia"/>
          <w:i/>
          <w:sz w:val="24"/>
          <w:szCs w:val="24"/>
        </w:rPr>
        <w:t>文件制修订模板</w:t>
      </w:r>
      <w:r w:rsidR="00325D2E">
        <w:rPr>
          <w:rFonts w:ascii="Times New Roman" w:hAnsi="Times New Roman" w:hint="eastAsia"/>
          <w:i/>
          <w:sz w:val="24"/>
          <w:szCs w:val="24"/>
        </w:rPr>
        <w:t>》</w:t>
      </w:r>
      <w:r>
        <w:rPr>
          <w:rFonts w:ascii="Times New Roman" w:hAnsi="Times New Roman" w:hint="eastAsia"/>
          <w:i/>
          <w:sz w:val="24"/>
          <w:szCs w:val="24"/>
        </w:rPr>
        <w:t>。再次出现时仅需注明文件名</w:t>
      </w:r>
      <w:bookmarkEnd w:id="0"/>
    </w:p>
    <w:p w14:paraId="6B4893F4" w14:textId="77777777" w:rsidR="00A63A6E" w:rsidRDefault="00A63A6E" w:rsidP="008D64D3">
      <w:pPr>
        <w:spacing w:beforeLines="50" w:before="156" w:afterLines="50" w:after="156" w:line="360" w:lineRule="auto"/>
        <w:rPr>
          <w:rFonts w:ascii="Times New Roman" w:hAnsi="Times New Roman" w:cstheme="minorHAnsi" w:hint="eastAsia"/>
          <w:b/>
          <w:sz w:val="28"/>
          <w:szCs w:val="24"/>
          <w:shd w:val="pct10" w:color="auto" w:fill="FFFFFF"/>
        </w:rPr>
      </w:pPr>
    </w:p>
    <w:sectPr w:rsidR="00A63A6E">
      <w:footerReference w:type="default" r:id="rId10"/>
      <w:pgSz w:w="11906" w:h="16838"/>
      <w:pgMar w:top="1418" w:right="1134" w:bottom="1418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27F17" w14:textId="77777777" w:rsidR="004022BA" w:rsidRDefault="004022BA">
      <w:r>
        <w:separator/>
      </w:r>
    </w:p>
  </w:endnote>
  <w:endnote w:type="continuationSeparator" w:id="0">
    <w:p w14:paraId="7911D367" w14:textId="77777777" w:rsidR="004022BA" w:rsidRDefault="0040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3CD99" w14:textId="1E7E2466" w:rsidR="00A63A6E" w:rsidRDefault="00522419">
    <w:pPr>
      <w:pStyle w:val="a7"/>
      <w:jc w:val="center"/>
      <w:rPr>
        <w:rFonts w:ascii="Times New Roman" w:hAnsi="Times New Roman" w:cs="Times New Roman"/>
        <w:sz w:val="15"/>
        <w:szCs w:val="15"/>
      </w:rPr>
    </w:pPr>
    <w:r w:rsidRPr="002C643A">
      <w:rPr>
        <w:rFonts w:ascii="Times New Roman" w:eastAsia="华文行楷" w:hAnsi="Times New Roman" w:cs="Times New Roman"/>
        <w:szCs w:val="21"/>
      </w:rPr>
      <w:t xml:space="preserve">{{version}} </w:t>
    </w:r>
    <w:r>
      <w:rPr>
        <w:rFonts w:ascii="Times New Roman" w:hAnsi="Times New Roman" w:cs="Times New Roman"/>
        <w:sz w:val="15"/>
        <w:szCs w:val="15"/>
      </w:rPr>
      <w:t xml:space="preserve">  </w:t>
    </w:r>
    <w:r>
      <w:rPr>
        <w:rFonts w:hint="eastAsia"/>
      </w:rPr>
      <w:t xml:space="preserve">                       </w:t>
    </w:r>
    <w:r w:rsidRPr="00522419">
      <w:rPr>
        <w:rFonts w:hint="eastAsia"/>
      </w:rPr>
      <w:t xml:space="preserve"> </w:t>
    </w:r>
    <w:r w:rsidRPr="00522419">
      <w:rPr>
        <w:rFonts w:ascii="Times New Roman" w:hAnsi="Times New Roman" w:cs="Times New Roman"/>
      </w:rPr>
      <w:t xml:space="preserve"> page </w:t>
    </w:r>
    <w:r w:rsidRPr="00522419">
      <w:rPr>
        <w:rFonts w:ascii="Times New Roman" w:hAnsi="Times New Roman" w:cs="Times New Roman"/>
      </w:rPr>
      <w:fldChar w:fldCharType="begin"/>
    </w:r>
    <w:r w:rsidRPr="00522419">
      <w:rPr>
        <w:rFonts w:ascii="Times New Roman" w:hAnsi="Times New Roman" w:cs="Times New Roman"/>
      </w:rPr>
      <w:instrText xml:space="preserve"> PAGE </w:instrText>
    </w:r>
    <w:r w:rsidRPr="00522419">
      <w:rPr>
        <w:rFonts w:ascii="Times New Roman" w:hAnsi="Times New Roman" w:cs="Times New Roman"/>
      </w:rPr>
      <w:fldChar w:fldCharType="separate"/>
    </w:r>
    <w:r w:rsidRPr="00522419">
      <w:rPr>
        <w:rFonts w:ascii="Times New Roman" w:hAnsi="Times New Roman" w:cs="Times New Roman"/>
      </w:rPr>
      <w:t>1</w:t>
    </w:r>
    <w:r w:rsidRPr="00522419">
      <w:rPr>
        <w:rFonts w:ascii="Times New Roman" w:hAnsi="Times New Roman" w:cs="Times New Roman"/>
      </w:rPr>
      <w:fldChar w:fldCharType="end"/>
    </w:r>
    <w:r w:rsidRPr="00522419">
      <w:rPr>
        <w:rFonts w:ascii="Times New Roman" w:hAnsi="Times New Roman" w:cs="Times New Roman"/>
      </w:rPr>
      <w:t xml:space="preserve"> of</w:t>
    </w:r>
    <w:r w:rsidRPr="00522419">
      <w:rPr>
        <w:rFonts w:ascii="Times New Roman" w:hAnsi="Times New Roman" w:cs="Times New Roman" w:hint="eastAsia"/>
      </w:rPr>
      <w:t xml:space="preserve">  5</w:t>
    </w:r>
    <w:r w:rsidRPr="00522419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sz w:val="15"/>
        <w:szCs w:val="15"/>
      </w:rPr>
      <w:t xml:space="preserve">    </w:t>
    </w:r>
    <w:r>
      <w:rPr>
        <w:rFonts w:ascii="Times New Roman" w:hAnsi="Times New Roman" w:cs="Times New Roman" w:hint="eastAsia"/>
        <w:sz w:val="15"/>
        <w:szCs w:val="15"/>
      </w:rPr>
      <w:t xml:space="preserve">                                </w:t>
    </w:r>
    <w:r w:rsidRPr="002C643A">
      <w:rPr>
        <w:rFonts w:asciiTheme="minorEastAsia" w:hAnsiTheme="minorEastAsia" w:cs="Arial" w:hint="eastAsia"/>
        <w:szCs w:val="21"/>
      </w:rPr>
      <w:t>生效日期</w:t>
    </w:r>
    <w:r>
      <w:rPr>
        <w:rFonts w:ascii="楷体" w:eastAsia="楷体" w:hAnsi="楷体" w:cs="Arial" w:hint="eastAsia"/>
        <w:szCs w:val="21"/>
      </w:rPr>
      <w:t>:</w:t>
    </w:r>
    <w:r w:rsidRPr="002C643A">
      <w:rPr>
        <w:rFonts w:ascii="Times New Roman" w:eastAsia="楷体" w:hAnsi="Times New Roman" w:cs="Times New Roman"/>
        <w:szCs w:val="21"/>
      </w:rPr>
      <w:t>{{date}}</w:t>
    </w:r>
  </w:p>
  <w:p w14:paraId="23D33555" w14:textId="77777777" w:rsidR="00A63A6E" w:rsidRDefault="00A63A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0A5DA" w14:textId="09748188" w:rsidR="00A63A6E" w:rsidRDefault="00522419">
    <w:pPr>
      <w:pStyle w:val="a7"/>
      <w:jc w:val="center"/>
      <w:rPr>
        <w:rFonts w:ascii="Times New Roman" w:hAnsi="Times New Roman" w:cs="Times New Roman"/>
        <w:sz w:val="15"/>
        <w:szCs w:val="15"/>
      </w:rPr>
    </w:pPr>
    <w:r w:rsidRPr="002C643A">
      <w:rPr>
        <w:rFonts w:ascii="Times New Roman" w:eastAsia="华文行楷" w:hAnsi="Times New Roman" w:cs="Times New Roman"/>
        <w:szCs w:val="21"/>
      </w:rPr>
      <w:t xml:space="preserve">{{version}} </w:t>
    </w:r>
    <w:r>
      <w:rPr>
        <w:rFonts w:ascii="Times New Roman" w:hAnsi="Times New Roman" w:cs="Times New Roman"/>
        <w:sz w:val="15"/>
        <w:szCs w:val="15"/>
      </w:rPr>
      <w:t xml:space="preserve"> </w:t>
    </w:r>
    <w:r>
      <w:rPr>
        <w:rFonts w:hint="eastAsia"/>
      </w:rPr>
      <w:t xml:space="preserve">                        </w:t>
    </w:r>
    <w:r w:rsidRPr="00522419">
      <w:rPr>
        <w:rFonts w:ascii="Times New Roman" w:hAnsi="Times New Roman" w:cs="Times New Roman"/>
      </w:rPr>
      <w:t xml:space="preserve"> page </w:t>
    </w:r>
    <w:r w:rsidRPr="00522419">
      <w:rPr>
        <w:rFonts w:ascii="Times New Roman" w:hAnsi="Times New Roman" w:cs="Times New Roman"/>
      </w:rPr>
      <w:fldChar w:fldCharType="begin"/>
    </w:r>
    <w:r w:rsidRPr="00522419">
      <w:rPr>
        <w:rFonts w:ascii="Times New Roman" w:hAnsi="Times New Roman" w:cs="Times New Roman"/>
      </w:rPr>
      <w:instrText xml:space="preserve"> PAGE </w:instrText>
    </w:r>
    <w:r w:rsidRPr="00522419">
      <w:rPr>
        <w:rFonts w:ascii="Times New Roman" w:hAnsi="Times New Roman" w:cs="Times New Roman"/>
      </w:rPr>
      <w:fldChar w:fldCharType="separate"/>
    </w:r>
    <w:r w:rsidRPr="00522419">
      <w:rPr>
        <w:rFonts w:ascii="Times New Roman" w:hAnsi="Times New Roman" w:cs="Times New Roman"/>
      </w:rPr>
      <w:t>1</w:t>
    </w:r>
    <w:r w:rsidRPr="00522419">
      <w:rPr>
        <w:rFonts w:ascii="Times New Roman" w:hAnsi="Times New Roman" w:cs="Times New Roman"/>
      </w:rPr>
      <w:fldChar w:fldCharType="end"/>
    </w:r>
    <w:r w:rsidRPr="00522419">
      <w:rPr>
        <w:rFonts w:ascii="Times New Roman" w:hAnsi="Times New Roman" w:cs="Times New Roman"/>
      </w:rPr>
      <w:t xml:space="preserve"> of</w:t>
    </w:r>
    <w:r w:rsidRPr="00522419">
      <w:rPr>
        <w:rFonts w:ascii="Times New Roman" w:hAnsi="Times New Roman" w:cs="Times New Roman" w:hint="eastAsia"/>
      </w:rPr>
      <w:t xml:space="preserve">  5</w:t>
    </w:r>
    <w:r w:rsidRPr="00522419">
      <w:rPr>
        <w:rFonts w:ascii="Times New Roman" w:hAnsi="Times New Roman" w:cs="Times New Roman"/>
        <w:sz w:val="28"/>
        <w:szCs w:val="28"/>
      </w:rPr>
      <w:t xml:space="preserve">   </w:t>
    </w:r>
    <w:r>
      <w:rPr>
        <w:rFonts w:ascii="Times New Roman" w:hAnsi="Times New Roman" w:cs="Times New Roman"/>
        <w:sz w:val="15"/>
        <w:szCs w:val="15"/>
      </w:rPr>
      <w:t xml:space="preserve">  </w:t>
    </w:r>
    <w:r>
      <w:rPr>
        <w:rFonts w:ascii="Times New Roman" w:hAnsi="Times New Roman" w:cs="Times New Roman" w:hint="eastAsia"/>
        <w:sz w:val="15"/>
        <w:szCs w:val="15"/>
      </w:rPr>
      <w:t xml:space="preserve">                                </w:t>
    </w:r>
    <w:r w:rsidRPr="002C643A">
      <w:rPr>
        <w:rFonts w:asciiTheme="minorEastAsia" w:hAnsiTheme="minorEastAsia" w:cs="Arial" w:hint="eastAsia"/>
        <w:szCs w:val="21"/>
      </w:rPr>
      <w:t>生效日期</w:t>
    </w:r>
    <w:r>
      <w:rPr>
        <w:rFonts w:ascii="楷体" w:eastAsia="楷体" w:hAnsi="楷体" w:cs="Arial" w:hint="eastAsia"/>
        <w:szCs w:val="21"/>
      </w:rPr>
      <w:t>:</w:t>
    </w:r>
    <w:r w:rsidRPr="002C643A">
      <w:rPr>
        <w:rFonts w:ascii="Times New Roman" w:eastAsia="楷体" w:hAnsi="Times New Roman" w:cs="Times New Roman"/>
        <w:szCs w:val="21"/>
      </w:rPr>
      <w:t>{{date}}</w:t>
    </w:r>
  </w:p>
  <w:p w14:paraId="54877FC6" w14:textId="77777777" w:rsidR="00A63A6E" w:rsidRDefault="00A63A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B1FBF" w14:textId="77777777" w:rsidR="004022BA" w:rsidRDefault="004022BA">
      <w:r>
        <w:separator/>
      </w:r>
    </w:p>
  </w:footnote>
  <w:footnote w:type="continuationSeparator" w:id="0">
    <w:p w14:paraId="0CA993D9" w14:textId="77777777" w:rsidR="004022BA" w:rsidRDefault="0040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301AD" w14:textId="77777777" w:rsidR="00A63A6E" w:rsidRDefault="00A63A6E">
    <w:pPr>
      <w:pStyle w:val="a9"/>
      <w:pBdr>
        <w:bottom w:val="none" w:sz="0" w:space="0" w:color="auto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07ACE"/>
    <w:multiLevelType w:val="multilevel"/>
    <w:tmpl w:val="456E1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ind w:left="860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FC87D72"/>
    <w:multiLevelType w:val="multilevel"/>
    <w:tmpl w:val="1FC87D7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4A5E4F"/>
    <w:multiLevelType w:val="multilevel"/>
    <w:tmpl w:val="504A5E4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52765665">
    <w:abstractNumId w:val="1"/>
  </w:num>
  <w:num w:numId="2" w16cid:durableId="317538993">
    <w:abstractNumId w:val="0"/>
  </w:num>
  <w:num w:numId="3" w16cid:durableId="115221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Y2FkZTUyZDZjZjBiMjgxOGU3NzUyZWI4NWEzYjkifQ=="/>
  </w:docVars>
  <w:rsids>
    <w:rsidRoot w:val="003A4988"/>
    <w:rsid w:val="00001F68"/>
    <w:rsid w:val="00015957"/>
    <w:rsid w:val="00023B67"/>
    <w:rsid w:val="000344A2"/>
    <w:rsid w:val="00042E7E"/>
    <w:rsid w:val="00046A0F"/>
    <w:rsid w:val="00056F93"/>
    <w:rsid w:val="00060163"/>
    <w:rsid w:val="00060CE0"/>
    <w:rsid w:val="00077D80"/>
    <w:rsid w:val="000850ED"/>
    <w:rsid w:val="00091188"/>
    <w:rsid w:val="000932F4"/>
    <w:rsid w:val="000944AF"/>
    <w:rsid w:val="000B4D12"/>
    <w:rsid w:val="000B5D3A"/>
    <w:rsid w:val="000D76F8"/>
    <w:rsid w:val="000E383C"/>
    <w:rsid w:val="000E5EA9"/>
    <w:rsid w:val="00104D73"/>
    <w:rsid w:val="001070BD"/>
    <w:rsid w:val="00130CED"/>
    <w:rsid w:val="00132251"/>
    <w:rsid w:val="001472C5"/>
    <w:rsid w:val="001511AF"/>
    <w:rsid w:val="00157C67"/>
    <w:rsid w:val="00173449"/>
    <w:rsid w:val="0017611B"/>
    <w:rsid w:val="0017691B"/>
    <w:rsid w:val="001A2515"/>
    <w:rsid w:val="001A372C"/>
    <w:rsid w:val="001A538C"/>
    <w:rsid w:val="001B5F4A"/>
    <w:rsid w:val="001F28B1"/>
    <w:rsid w:val="001F304F"/>
    <w:rsid w:val="001F6A56"/>
    <w:rsid w:val="00211958"/>
    <w:rsid w:val="00217677"/>
    <w:rsid w:val="00233714"/>
    <w:rsid w:val="00255EC7"/>
    <w:rsid w:val="00260915"/>
    <w:rsid w:val="00271451"/>
    <w:rsid w:val="00290DDA"/>
    <w:rsid w:val="002A49A5"/>
    <w:rsid w:val="002A7B02"/>
    <w:rsid w:val="002C1F9B"/>
    <w:rsid w:val="002C291B"/>
    <w:rsid w:val="002C643A"/>
    <w:rsid w:val="002E133E"/>
    <w:rsid w:val="002F7E17"/>
    <w:rsid w:val="003006D5"/>
    <w:rsid w:val="00312631"/>
    <w:rsid w:val="00315EF1"/>
    <w:rsid w:val="00325D2E"/>
    <w:rsid w:val="00325DDE"/>
    <w:rsid w:val="00331A29"/>
    <w:rsid w:val="003422A9"/>
    <w:rsid w:val="00347FAC"/>
    <w:rsid w:val="00384878"/>
    <w:rsid w:val="00395B92"/>
    <w:rsid w:val="003A4988"/>
    <w:rsid w:val="003A6F99"/>
    <w:rsid w:val="003C27B2"/>
    <w:rsid w:val="003D2F6C"/>
    <w:rsid w:val="003D79C8"/>
    <w:rsid w:val="003E5413"/>
    <w:rsid w:val="003E7D8B"/>
    <w:rsid w:val="003F1D25"/>
    <w:rsid w:val="003F5F3E"/>
    <w:rsid w:val="00400732"/>
    <w:rsid w:val="004022BA"/>
    <w:rsid w:val="00403203"/>
    <w:rsid w:val="004171A6"/>
    <w:rsid w:val="004211C3"/>
    <w:rsid w:val="00440065"/>
    <w:rsid w:val="00442748"/>
    <w:rsid w:val="0044514B"/>
    <w:rsid w:val="00446A01"/>
    <w:rsid w:val="00446E20"/>
    <w:rsid w:val="00453CC2"/>
    <w:rsid w:val="00456EAA"/>
    <w:rsid w:val="004640AE"/>
    <w:rsid w:val="00475EC5"/>
    <w:rsid w:val="00482C48"/>
    <w:rsid w:val="0048492F"/>
    <w:rsid w:val="00492528"/>
    <w:rsid w:val="004960C1"/>
    <w:rsid w:val="004C2115"/>
    <w:rsid w:val="004C5736"/>
    <w:rsid w:val="004D531C"/>
    <w:rsid w:val="004D5B79"/>
    <w:rsid w:val="004F206D"/>
    <w:rsid w:val="00500794"/>
    <w:rsid w:val="00522419"/>
    <w:rsid w:val="00525D7A"/>
    <w:rsid w:val="00544EE1"/>
    <w:rsid w:val="0055347A"/>
    <w:rsid w:val="00553E9A"/>
    <w:rsid w:val="00575306"/>
    <w:rsid w:val="0059566C"/>
    <w:rsid w:val="005B7F29"/>
    <w:rsid w:val="005C0FA7"/>
    <w:rsid w:val="005C7872"/>
    <w:rsid w:val="005D4957"/>
    <w:rsid w:val="005D4E39"/>
    <w:rsid w:val="005D5555"/>
    <w:rsid w:val="005F4F4A"/>
    <w:rsid w:val="00611CBD"/>
    <w:rsid w:val="00613E6A"/>
    <w:rsid w:val="00630910"/>
    <w:rsid w:val="00650A23"/>
    <w:rsid w:val="0067310A"/>
    <w:rsid w:val="00682AAD"/>
    <w:rsid w:val="00685F2E"/>
    <w:rsid w:val="0069268D"/>
    <w:rsid w:val="006931D9"/>
    <w:rsid w:val="006966A9"/>
    <w:rsid w:val="006A24D5"/>
    <w:rsid w:val="006A7BFB"/>
    <w:rsid w:val="006B138F"/>
    <w:rsid w:val="006E7B14"/>
    <w:rsid w:val="00707EF1"/>
    <w:rsid w:val="00730A16"/>
    <w:rsid w:val="00752A9E"/>
    <w:rsid w:val="00765DF1"/>
    <w:rsid w:val="007843FF"/>
    <w:rsid w:val="007877AD"/>
    <w:rsid w:val="00793316"/>
    <w:rsid w:val="007A1B8C"/>
    <w:rsid w:val="007B257C"/>
    <w:rsid w:val="007C7B88"/>
    <w:rsid w:val="007E4F40"/>
    <w:rsid w:val="007E4F6D"/>
    <w:rsid w:val="007F439F"/>
    <w:rsid w:val="0081351D"/>
    <w:rsid w:val="00820E3C"/>
    <w:rsid w:val="00822690"/>
    <w:rsid w:val="008258BC"/>
    <w:rsid w:val="00832F51"/>
    <w:rsid w:val="00861ECB"/>
    <w:rsid w:val="00865D8F"/>
    <w:rsid w:val="00867B43"/>
    <w:rsid w:val="0087076E"/>
    <w:rsid w:val="008707A2"/>
    <w:rsid w:val="00872DA9"/>
    <w:rsid w:val="00884CFC"/>
    <w:rsid w:val="00891514"/>
    <w:rsid w:val="008A31E1"/>
    <w:rsid w:val="008B2398"/>
    <w:rsid w:val="008D64D3"/>
    <w:rsid w:val="008F666A"/>
    <w:rsid w:val="00906421"/>
    <w:rsid w:val="009067C1"/>
    <w:rsid w:val="009330DE"/>
    <w:rsid w:val="009346FF"/>
    <w:rsid w:val="00944EA0"/>
    <w:rsid w:val="00961932"/>
    <w:rsid w:val="009815FD"/>
    <w:rsid w:val="009843AE"/>
    <w:rsid w:val="00991965"/>
    <w:rsid w:val="00992033"/>
    <w:rsid w:val="009967EB"/>
    <w:rsid w:val="00997E23"/>
    <w:rsid w:val="009A10CA"/>
    <w:rsid w:val="009A57E4"/>
    <w:rsid w:val="009A7262"/>
    <w:rsid w:val="009A72F1"/>
    <w:rsid w:val="009C0BCB"/>
    <w:rsid w:val="009E67F8"/>
    <w:rsid w:val="009F0FE7"/>
    <w:rsid w:val="009F22AE"/>
    <w:rsid w:val="009F33E9"/>
    <w:rsid w:val="009F3595"/>
    <w:rsid w:val="009F50F9"/>
    <w:rsid w:val="00A56CF2"/>
    <w:rsid w:val="00A601A0"/>
    <w:rsid w:val="00A63A6E"/>
    <w:rsid w:val="00A63C60"/>
    <w:rsid w:val="00A643C2"/>
    <w:rsid w:val="00A8536C"/>
    <w:rsid w:val="00AA3DB0"/>
    <w:rsid w:val="00AB2C3F"/>
    <w:rsid w:val="00AB2E36"/>
    <w:rsid w:val="00AC1D7A"/>
    <w:rsid w:val="00AD2D9E"/>
    <w:rsid w:val="00AD409F"/>
    <w:rsid w:val="00AD4A1F"/>
    <w:rsid w:val="00AE2970"/>
    <w:rsid w:val="00AE5977"/>
    <w:rsid w:val="00AE7A84"/>
    <w:rsid w:val="00AF24C4"/>
    <w:rsid w:val="00B05F86"/>
    <w:rsid w:val="00B07576"/>
    <w:rsid w:val="00B12908"/>
    <w:rsid w:val="00B56748"/>
    <w:rsid w:val="00B60E32"/>
    <w:rsid w:val="00BA67CD"/>
    <w:rsid w:val="00BB2AE2"/>
    <w:rsid w:val="00BB50E2"/>
    <w:rsid w:val="00BC3C23"/>
    <w:rsid w:val="00BC6051"/>
    <w:rsid w:val="00BC7774"/>
    <w:rsid w:val="00BD7021"/>
    <w:rsid w:val="00BE64D6"/>
    <w:rsid w:val="00BF61F6"/>
    <w:rsid w:val="00BF7383"/>
    <w:rsid w:val="00C0300B"/>
    <w:rsid w:val="00C25187"/>
    <w:rsid w:val="00C56CA7"/>
    <w:rsid w:val="00C72B48"/>
    <w:rsid w:val="00C767CC"/>
    <w:rsid w:val="00C7735D"/>
    <w:rsid w:val="00C87C4A"/>
    <w:rsid w:val="00C960E8"/>
    <w:rsid w:val="00CA3C03"/>
    <w:rsid w:val="00D04B97"/>
    <w:rsid w:val="00D17B8C"/>
    <w:rsid w:val="00D33487"/>
    <w:rsid w:val="00D33E20"/>
    <w:rsid w:val="00D35452"/>
    <w:rsid w:val="00D44FAF"/>
    <w:rsid w:val="00D83878"/>
    <w:rsid w:val="00D91C1F"/>
    <w:rsid w:val="00D92643"/>
    <w:rsid w:val="00DA4262"/>
    <w:rsid w:val="00DA565A"/>
    <w:rsid w:val="00DB2780"/>
    <w:rsid w:val="00DB5B65"/>
    <w:rsid w:val="00DB692C"/>
    <w:rsid w:val="00DB757F"/>
    <w:rsid w:val="00DC39DD"/>
    <w:rsid w:val="00DE0143"/>
    <w:rsid w:val="00DE3998"/>
    <w:rsid w:val="00E10783"/>
    <w:rsid w:val="00E10889"/>
    <w:rsid w:val="00E17B34"/>
    <w:rsid w:val="00E2124A"/>
    <w:rsid w:val="00E53853"/>
    <w:rsid w:val="00E85A8B"/>
    <w:rsid w:val="00E91425"/>
    <w:rsid w:val="00EA4567"/>
    <w:rsid w:val="00EB25C4"/>
    <w:rsid w:val="00EC3CB8"/>
    <w:rsid w:val="00ED1141"/>
    <w:rsid w:val="00EE28F4"/>
    <w:rsid w:val="00F16AF0"/>
    <w:rsid w:val="00F359AE"/>
    <w:rsid w:val="00F47B10"/>
    <w:rsid w:val="00F51334"/>
    <w:rsid w:val="00F5179F"/>
    <w:rsid w:val="00F51BA6"/>
    <w:rsid w:val="00F53178"/>
    <w:rsid w:val="00F56F02"/>
    <w:rsid w:val="00F573D1"/>
    <w:rsid w:val="00F70C1D"/>
    <w:rsid w:val="00F73AD2"/>
    <w:rsid w:val="00F7727D"/>
    <w:rsid w:val="00F83DE5"/>
    <w:rsid w:val="00F84051"/>
    <w:rsid w:val="00FA2DDD"/>
    <w:rsid w:val="00FA6293"/>
    <w:rsid w:val="00FB069C"/>
    <w:rsid w:val="00FB44E4"/>
    <w:rsid w:val="00FC45E4"/>
    <w:rsid w:val="00FD55AA"/>
    <w:rsid w:val="00FD7FBC"/>
    <w:rsid w:val="00FE2E6B"/>
    <w:rsid w:val="03FB26FF"/>
    <w:rsid w:val="084F5560"/>
    <w:rsid w:val="11C65D17"/>
    <w:rsid w:val="175C5D77"/>
    <w:rsid w:val="1CB57848"/>
    <w:rsid w:val="1FA24E77"/>
    <w:rsid w:val="21080134"/>
    <w:rsid w:val="26DC5D67"/>
    <w:rsid w:val="28183074"/>
    <w:rsid w:val="2A9F30A8"/>
    <w:rsid w:val="2ADC0058"/>
    <w:rsid w:val="3C8F1B53"/>
    <w:rsid w:val="412169AB"/>
    <w:rsid w:val="45397C98"/>
    <w:rsid w:val="458A04B2"/>
    <w:rsid w:val="4B29294F"/>
    <w:rsid w:val="5AE76B9A"/>
    <w:rsid w:val="67584B22"/>
    <w:rsid w:val="699533BF"/>
    <w:rsid w:val="7257535A"/>
    <w:rsid w:val="75276D2C"/>
    <w:rsid w:val="7BED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286414"/>
  <w15:docId w15:val="{B0AA9664-1BF9-4A8C-8C4C-5FF92937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widowControl/>
      <w:spacing w:before="240" w:after="120"/>
      <w:jc w:val="left"/>
      <w:outlineLvl w:val="0"/>
    </w:pPr>
    <w:rPr>
      <w:rFonts w:ascii="Arial" w:hAnsi="Arial" w:cs="Times New Roman"/>
      <w:b/>
      <w:kern w:val="0"/>
      <w:sz w:val="20"/>
      <w:szCs w:val="20"/>
      <w:u w:val="single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adjustRightInd w:val="0"/>
      <w:snapToGrid w:val="0"/>
      <w:spacing w:line="360" w:lineRule="auto"/>
      <w:ind w:left="737"/>
      <w:jc w:val="left"/>
    </w:pPr>
    <w:rPr>
      <w:rFonts w:ascii="Arial" w:eastAsia="宋体" w:hAnsi="Arial" w:cs="Arial"/>
      <w:kern w:val="0"/>
      <w:sz w:val="24"/>
      <w:szCs w:val="32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Arial" w:hAnsi="Arial" w:cs="Times New Roman"/>
      <w:b/>
      <w:kern w:val="0"/>
      <w:sz w:val="20"/>
      <w:szCs w:val="20"/>
      <w:u w:val="single"/>
      <w:lang w:val="en-GB" w:eastAsia="en-US"/>
    </w:rPr>
  </w:style>
  <w:style w:type="character" w:customStyle="1" w:styleId="11">
    <w:name w:val="样式11"/>
    <w:basedOn w:val="a0"/>
    <w:uiPriority w:val="1"/>
    <w:qFormat/>
    <w:rPr>
      <w:sz w:val="24"/>
    </w:rPr>
  </w:style>
  <w:style w:type="character" w:customStyle="1" w:styleId="GMP">
    <w:name w:val="GMP文件正文格式"/>
    <w:basedOn w:val="a0"/>
    <w:uiPriority w:val="1"/>
    <w:qFormat/>
    <w:rPr>
      <w:rFonts w:ascii="Times New Roman" w:eastAsia="宋体" w:hAnsi="Times New Roman"/>
      <w:sz w:val="24"/>
    </w:rPr>
  </w:style>
  <w:style w:type="paragraph" w:customStyle="1" w:styleId="Style21">
    <w:name w:val="_Style 21"/>
    <w:basedOn w:val="a"/>
    <w:next w:val="af0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4A05-930E-46AF-A83B-2A106D95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681</Words>
  <Characters>797</Characters>
  <Application>Microsoft Office Word</Application>
  <DocSecurity>0</DocSecurity>
  <Lines>28</Lines>
  <Paragraphs>32</Paragraphs>
  <ScaleCrop>false</ScaleCrop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均 吴</cp:lastModifiedBy>
  <cp:revision>2</cp:revision>
  <cp:lastPrinted>2023-12-25T09:09:00Z</cp:lastPrinted>
  <dcterms:created xsi:type="dcterms:W3CDTF">2025-03-14T02:26:00Z</dcterms:created>
  <dcterms:modified xsi:type="dcterms:W3CDTF">2025-03-14T02:26:00Z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58E4EC5C5EB14585B28D0E0F36DAB30E_13</vt:lpwstr>
  </property>
</Properties>
</file>